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tkinson Hyperlegible" w:hAnsi="Atkinson Hyperlegible"/>
          <w:sz w:val="22"/>
          <w:szCs w:val="22"/>
        </w:rPr>
        <w:id w:val="747847793"/>
        <w:docPartObj>
          <w:docPartGallery w:val="Table of Contents"/>
          <w:docPartUnique/>
        </w:docPartObj>
      </w:sdtPr>
      <w:sdtEndPr>
        <w:rPr>
          <w:rFonts w:asciiTheme="majorHAnsi" w:hAnsiTheme="majorHAnsi"/>
        </w:rPr>
      </w:sdtEndPr>
      <w:sdtContent>
        <w:p w:rsidR="003F2334" w:rsidRPr="002E1588" w:rsidRDefault="003F2334" w:rsidP="00BA6045">
          <w:pPr>
            <w:pStyle w:val="NurText"/>
            <w:spacing w:before="160"/>
            <w:rPr>
              <w:rFonts w:ascii="Atkinson Hyperlegible" w:hAnsi="Atkinson Hyperlegible"/>
              <w:b/>
            </w:rPr>
          </w:pPr>
          <w:r w:rsidRPr="002E1588">
            <w:rPr>
              <w:rFonts w:ascii="Atkinson Hyperlegible" w:hAnsi="Atkinson Hyperlegible"/>
              <w:b/>
            </w:rPr>
            <w:t xml:space="preserve">Katalognachtrag </w:t>
          </w:r>
          <w:r w:rsidR="000F6D4A">
            <w:rPr>
              <w:rFonts w:ascii="Atkinson Hyperlegible" w:hAnsi="Atkinson Hyperlegible"/>
              <w:b/>
            </w:rPr>
            <w:t>Januar 2023</w:t>
          </w:r>
        </w:p>
        <w:p w:rsidR="007E7C4A" w:rsidRPr="002E1588" w:rsidRDefault="005616FA" w:rsidP="00BA6045">
          <w:pPr>
            <w:pStyle w:val="Inhaltsverzeichnisberschrift"/>
            <w:spacing w:before="160" w:line="240" w:lineRule="auto"/>
            <w:rPr>
              <w:b w:val="0"/>
            </w:rPr>
          </w:pPr>
          <w:r w:rsidRPr="002E1588">
            <w:rPr>
              <w:b w:val="0"/>
            </w:rPr>
            <w:t>Übersicht</w:t>
          </w:r>
          <w:r w:rsidR="003F2334" w:rsidRPr="002E1588">
            <w:rPr>
              <w:b w:val="0"/>
            </w:rPr>
            <w:t xml:space="preserve"> </w:t>
          </w:r>
          <w:bookmarkStart w:id="0" w:name="_GoBack"/>
          <w:bookmarkEnd w:id="0"/>
        </w:p>
        <w:p w:rsidR="004D00E3" w:rsidRDefault="007E7C4A">
          <w:pPr>
            <w:pStyle w:val="Verzeichnis1"/>
            <w:rPr>
              <w:rFonts w:asciiTheme="minorHAnsi" w:eastAsiaTheme="minorEastAsia" w:hAnsiTheme="minorHAnsi"/>
              <w:noProof/>
              <w:lang w:eastAsia="de-DE"/>
            </w:rPr>
          </w:pPr>
          <w:r w:rsidRPr="002E1588">
            <w:rPr>
              <w:rFonts w:ascii="Atkinson Hyperlegible" w:hAnsi="Atkinson Hyperlegible"/>
              <w:bCs/>
            </w:rPr>
            <w:fldChar w:fldCharType="begin"/>
          </w:r>
          <w:r w:rsidRPr="002E1588">
            <w:rPr>
              <w:rFonts w:ascii="Atkinson Hyperlegible" w:hAnsi="Atkinson Hyperlegible"/>
              <w:bCs/>
            </w:rPr>
            <w:instrText xml:space="preserve"> TOC \o "1-3" \h \z \u </w:instrText>
          </w:r>
          <w:r w:rsidRPr="002E1588">
            <w:rPr>
              <w:rFonts w:ascii="Atkinson Hyperlegible" w:hAnsi="Atkinson Hyperlegible"/>
              <w:bCs/>
            </w:rPr>
            <w:fldChar w:fldCharType="separate"/>
          </w:r>
          <w:hyperlink w:anchor="_Toc123546091" w:history="1">
            <w:r w:rsidR="004D00E3" w:rsidRPr="00F96271">
              <w:rPr>
                <w:rStyle w:val="Hyperlink"/>
                <w:noProof/>
              </w:rPr>
              <w:t>Sachgebiet B – Erzählungen, Novellen</w:t>
            </w:r>
            <w:r w:rsidR="004D00E3">
              <w:rPr>
                <w:noProof/>
                <w:webHidden/>
              </w:rPr>
              <w:tab/>
            </w:r>
            <w:r w:rsidR="004D00E3">
              <w:rPr>
                <w:noProof/>
                <w:webHidden/>
              </w:rPr>
              <w:fldChar w:fldCharType="begin"/>
            </w:r>
            <w:r w:rsidR="004D00E3">
              <w:rPr>
                <w:noProof/>
                <w:webHidden/>
              </w:rPr>
              <w:instrText xml:space="preserve"> PAGEREF _Toc123546091 \h </w:instrText>
            </w:r>
            <w:r w:rsidR="004D00E3">
              <w:rPr>
                <w:noProof/>
                <w:webHidden/>
              </w:rPr>
            </w:r>
            <w:r w:rsidR="004D00E3">
              <w:rPr>
                <w:noProof/>
                <w:webHidden/>
              </w:rPr>
              <w:fldChar w:fldCharType="separate"/>
            </w:r>
            <w:r w:rsidR="004D00E3">
              <w:rPr>
                <w:noProof/>
                <w:webHidden/>
              </w:rPr>
              <w:t>2</w:t>
            </w:r>
            <w:r w:rsidR="004D00E3">
              <w:rPr>
                <w:noProof/>
                <w:webHidden/>
              </w:rPr>
              <w:fldChar w:fldCharType="end"/>
            </w:r>
          </w:hyperlink>
        </w:p>
        <w:p w:rsidR="004D00E3" w:rsidRDefault="004D00E3">
          <w:pPr>
            <w:pStyle w:val="Verzeichnis1"/>
            <w:rPr>
              <w:rFonts w:asciiTheme="minorHAnsi" w:eastAsiaTheme="minorEastAsia" w:hAnsiTheme="minorHAnsi"/>
              <w:noProof/>
              <w:lang w:eastAsia="de-DE"/>
            </w:rPr>
          </w:pPr>
          <w:hyperlink w:anchor="_Toc123546092" w:history="1">
            <w:r w:rsidRPr="00F96271">
              <w:rPr>
                <w:rStyle w:val="Hyperlink"/>
                <w:rFonts w:cs="Courier New"/>
                <w:noProof/>
              </w:rPr>
              <w:t>Sachgebiet</w:t>
            </w:r>
            <w:r w:rsidRPr="00F96271">
              <w:rPr>
                <w:rStyle w:val="Hyperlink"/>
                <w:noProof/>
              </w:rPr>
              <w:t xml:space="preserve"> D – Literatur der Moderne, Problemliteratur</w:t>
            </w:r>
            <w:r>
              <w:rPr>
                <w:noProof/>
                <w:webHidden/>
              </w:rPr>
              <w:tab/>
            </w:r>
            <w:r>
              <w:rPr>
                <w:noProof/>
                <w:webHidden/>
              </w:rPr>
              <w:fldChar w:fldCharType="begin"/>
            </w:r>
            <w:r>
              <w:rPr>
                <w:noProof/>
                <w:webHidden/>
              </w:rPr>
              <w:instrText xml:space="preserve"> PAGEREF _Toc123546092 \h </w:instrText>
            </w:r>
            <w:r>
              <w:rPr>
                <w:noProof/>
                <w:webHidden/>
              </w:rPr>
            </w:r>
            <w:r>
              <w:rPr>
                <w:noProof/>
                <w:webHidden/>
              </w:rPr>
              <w:fldChar w:fldCharType="separate"/>
            </w:r>
            <w:r>
              <w:rPr>
                <w:noProof/>
                <w:webHidden/>
              </w:rPr>
              <w:t>2</w:t>
            </w:r>
            <w:r>
              <w:rPr>
                <w:noProof/>
                <w:webHidden/>
              </w:rPr>
              <w:fldChar w:fldCharType="end"/>
            </w:r>
          </w:hyperlink>
        </w:p>
        <w:p w:rsidR="004D00E3" w:rsidRDefault="004D00E3">
          <w:pPr>
            <w:pStyle w:val="Verzeichnis1"/>
            <w:rPr>
              <w:rFonts w:asciiTheme="minorHAnsi" w:eastAsiaTheme="minorEastAsia" w:hAnsiTheme="minorHAnsi"/>
              <w:noProof/>
              <w:lang w:eastAsia="de-DE"/>
            </w:rPr>
          </w:pPr>
          <w:hyperlink w:anchor="_Toc123546093" w:history="1">
            <w:r w:rsidRPr="00F96271">
              <w:rPr>
                <w:rStyle w:val="Hyperlink"/>
                <w:rFonts w:cs="Courier New"/>
                <w:noProof/>
              </w:rPr>
              <w:t>Sachgebiet</w:t>
            </w:r>
            <w:r w:rsidRPr="00F96271">
              <w:rPr>
                <w:rStyle w:val="Hyperlink"/>
                <w:noProof/>
              </w:rPr>
              <w:t xml:space="preserve"> E – Unterhaltungsliteratur, Schicksalsromane, Liebesromane</w:t>
            </w:r>
            <w:r>
              <w:rPr>
                <w:noProof/>
                <w:webHidden/>
              </w:rPr>
              <w:tab/>
            </w:r>
            <w:r>
              <w:rPr>
                <w:noProof/>
                <w:webHidden/>
              </w:rPr>
              <w:fldChar w:fldCharType="begin"/>
            </w:r>
            <w:r>
              <w:rPr>
                <w:noProof/>
                <w:webHidden/>
              </w:rPr>
              <w:instrText xml:space="preserve"> PAGEREF _Toc123546093 \h </w:instrText>
            </w:r>
            <w:r>
              <w:rPr>
                <w:noProof/>
                <w:webHidden/>
              </w:rPr>
            </w:r>
            <w:r>
              <w:rPr>
                <w:noProof/>
                <w:webHidden/>
              </w:rPr>
              <w:fldChar w:fldCharType="separate"/>
            </w:r>
            <w:r>
              <w:rPr>
                <w:noProof/>
                <w:webHidden/>
              </w:rPr>
              <w:t>5</w:t>
            </w:r>
            <w:r>
              <w:rPr>
                <w:noProof/>
                <w:webHidden/>
              </w:rPr>
              <w:fldChar w:fldCharType="end"/>
            </w:r>
          </w:hyperlink>
        </w:p>
        <w:p w:rsidR="004D00E3" w:rsidRDefault="004D00E3">
          <w:pPr>
            <w:pStyle w:val="Verzeichnis1"/>
            <w:rPr>
              <w:rFonts w:asciiTheme="minorHAnsi" w:eastAsiaTheme="minorEastAsia" w:hAnsiTheme="minorHAnsi"/>
              <w:noProof/>
              <w:lang w:eastAsia="de-DE"/>
            </w:rPr>
          </w:pPr>
          <w:hyperlink w:anchor="_Toc123546094" w:history="1">
            <w:r w:rsidRPr="00F96271">
              <w:rPr>
                <w:rStyle w:val="Hyperlink"/>
                <w:rFonts w:cs="Courier New"/>
                <w:noProof/>
              </w:rPr>
              <w:t>Sachgebiet</w:t>
            </w:r>
            <w:r w:rsidRPr="00F96271">
              <w:rPr>
                <w:rStyle w:val="Hyperlink"/>
                <w:noProof/>
              </w:rPr>
              <w:t xml:space="preserve"> F – Historische Romane</w:t>
            </w:r>
            <w:r>
              <w:rPr>
                <w:noProof/>
                <w:webHidden/>
              </w:rPr>
              <w:tab/>
            </w:r>
            <w:r>
              <w:rPr>
                <w:noProof/>
                <w:webHidden/>
              </w:rPr>
              <w:fldChar w:fldCharType="begin"/>
            </w:r>
            <w:r>
              <w:rPr>
                <w:noProof/>
                <w:webHidden/>
              </w:rPr>
              <w:instrText xml:space="preserve"> PAGEREF _Toc123546094 \h </w:instrText>
            </w:r>
            <w:r>
              <w:rPr>
                <w:noProof/>
                <w:webHidden/>
              </w:rPr>
            </w:r>
            <w:r>
              <w:rPr>
                <w:noProof/>
                <w:webHidden/>
              </w:rPr>
              <w:fldChar w:fldCharType="separate"/>
            </w:r>
            <w:r>
              <w:rPr>
                <w:noProof/>
                <w:webHidden/>
              </w:rPr>
              <w:t>8</w:t>
            </w:r>
            <w:r>
              <w:rPr>
                <w:noProof/>
                <w:webHidden/>
              </w:rPr>
              <w:fldChar w:fldCharType="end"/>
            </w:r>
          </w:hyperlink>
        </w:p>
        <w:p w:rsidR="004D00E3" w:rsidRDefault="004D00E3">
          <w:pPr>
            <w:pStyle w:val="Verzeichnis1"/>
            <w:rPr>
              <w:rFonts w:asciiTheme="minorHAnsi" w:eastAsiaTheme="minorEastAsia" w:hAnsiTheme="minorHAnsi"/>
              <w:noProof/>
              <w:lang w:eastAsia="de-DE"/>
            </w:rPr>
          </w:pPr>
          <w:hyperlink w:anchor="_Toc123546095" w:history="1">
            <w:r w:rsidRPr="00F96271">
              <w:rPr>
                <w:rStyle w:val="Hyperlink"/>
                <w:rFonts w:cs="Courier New"/>
                <w:noProof/>
              </w:rPr>
              <w:t>Sachgebiet</w:t>
            </w:r>
            <w:r w:rsidRPr="00F96271">
              <w:rPr>
                <w:rStyle w:val="Hyperlink"/>
                <w:noProof/>
              </w:rPr>
              <w:t xml:space="preserve"> G – Krimi-, Agenten-, Kriegs-, Westernromane</w:t>
            </w:r>
            <w:r>
              <w:rPr>
                <w:noProof/>
                <w:webHidden/>
              </w:rPr>
              <w:tab/>
            </w:r>
            <w:r>
              <w:rPr>
                <w:noProof/>
                <w:webHidden/>
              </w:rPr>
              <w:fldChar w:fldCharType="begin"/>
            </w:r>
            <w:r>
              <w:rPr>
                <w:noProof/>
                <w:webHidden/>
              </w:rPr>
              <w:instrText xml:space="preserve"> PAGEREF _Toc123546095 \h </w:instrText>
            </w:r>
            <w:r>
              <w:rPr>
                <w:noProof/>
                <w:webHidden/>
              </w:rPr>
            </w:r>
            <w:r>
              <w:rPr>
                <w:noProof/>
                <w:webHidden/>
              </w:rPr>
              <w:fldChar w:fldCharType="separate"/>
            </w:r>
            <w:r>
              <w:rPr>
                <w:noProof/>
                <w:webHidden/>
              </w:rPr>
              <w:t>9</w:t>
            </w:r>
            <w:r>
              <w:rPr>
                <w:noProof/>
                <w:webHidden/>
              </w:rPr>
              <w:fldChar w:fldCharType="end"/>
            </w:r>
          </w:hyperlink>
        </w:p>
        <w:p w:rsidR="004D00E3" w:rsidRDefault="004D00E3">
          <w:pPr>
            <w:pStyle w:val="Verzeichnis1"/>
            <w:rPr>
              <w:rFonts w:asciiTheme="minorHAnsi" w:eastAsiaTheme="minorEastAsia" w:hAnsiTheme="minorHAnsi"/>
              <w:noProof/>
              <w:lang w:eastAsia="de-DE"/>
            </w:rPr>
          </w:pPr>
          <w:hyperlink w:anchor="_Toc123546096" w:history="1">
            <w:r w:rsidRPr="00F96271">
              <w:rPr>
                <w:rStyle w:val="Hyperlink"/>
                <w:rFonts w:cs="Courier New"/>
                <w:noProof/>
              </w:rPr>
              <w:t>Sachgebiet</w:t>
            </w:r>
            <w:r w:rsidRPr="00F96271">
              <w:rPr>
                <w:rStyle w:val="Hyperlink"/>
                <w:noProof/>
              </w:rPr>
              <w:t xml:space="preserve"> I – Science Fiction, Phantasy</w:t>
            </w:r>
            <w:r>
              <w:rPr>
                <w:noProof/>
                <w:webHidden/>
              </w:rPr>
              <w:tab/>
            </w:r>
            <w:r>
              <w:rPr>
                <w:noProof/>
                <w:webHidden/>
              </w:rPr>
              <w:fldChar w:fldCharType="begin"/>
            </w:r>
            <w:r>
              <w:rPr>
                <w:noProof/>
                <w:webHidden/>
              </w:rPr>
              <w:instrText xml:space="preserve"> PAGEREF _Toc123546096 \h </w:instrText>
            </w:r>
            <w:r>
              <w:rPr>
                <w:noProof/>
                <w:webHidden/>
              </w:rPr>
            </w:r>
            <w:r>
              <w:rPr>
                <w:noProof/>
                <w:webHidden/>
              </w:rPr>
              <w:fldChar w:fldCharType="separate"/>
            </w:r>
            <w:r>
              <w:rPr>
                <w:noProof/>
                <w:webHidden/>
              </w:rPr>
              <w:t>11</w:t>
            </w:r>
            <w:r>
              <w:rPr>
                <w:noProof/>
                <w:webHidden/>
              </w:rPr>
              <w:fldChar w:fldCharType="end"/>
            </w:r>
          </w:hyperlink>
        </w:p>
        <w:p w:rsidR="004D00E3" w:rsidRDefault="004D00E3">
          <w:pPr>
            <w:pStyle w:val="Verzeichnis1"/>
            <w:rPr>
              <w:rFonts w:asciiTheme="minorHAnsi" w:eastAsiaTheme="minorEastAsia" w:hAnsiTheme="minorHAnsi"/>
              <w:noProof/>
              <w:lang w:eastAsia="de-DE"/>
            </w:rPr>
          </w:pPr>
          <w:hyperlink w:anchor="_Toc123546097" w:history="1">
            <w:r w:rsidRPr="00F96271">
              <w:rPr>
                <w:rStyle w:val="Hyperlink"/>
                <w:rFonts w:cs="Courier New"/>
                <w:noProof/>
              </w:rPr>
              <w:t>Sachgebiet</w:t>
            </w:r>
            <w:r w:rsidRPr="00F96271">
              <w:rPr>
                <w:rStyle w:val="Hyperlink"/>
                <w:noProof/>
              </w:rPr>
              <w:t xml:space="preserve"> J – Biographien, Erinnerungen, Tagebücher, Briefe</w:t>
            </w:r>
            <w:r>
              <w:rPr>
                <w:noProof/>
                <w:webHidden/>
              </w:rPr>
              <w:tab/>
            </w:r>
            <w:r>
              <w:rPr>
                <w:noProof/>
                <w:webHidden/>
              </w:rPr>
              <w:fldChar w:fldCharType="begin"/>
            </w:r>
            <w:r>
              <w:rPr>
                <w:noProof/>
                <w:webHidden/>
              </w:rPr>
              <w:instrText xml:space="preserve"> PAGEREF _Toc123546097 \h </w:instrText>
            </w:r>
            <w:r>
              <w:rPr>
                <w:noProof/>
                <w:webHidden/>
              </w:rPr>
            </w:r>
            <w:r>
              <w:rPr>
                <w:noProof/>
                <w:webHidden/>
              </w:rPr>
              <w:fldChar w:fldCharType="separate"/>
            </w:r>
            <w:r>
              <w:rPr>
                <w:noProof/>
                <w:webHidden/>
              </w:rPr>
              <w:t>12</w:t>
            </w:r>
            <w:r>
              <w:rPr>
                <w:noProof/>
                <w:webHidden/>
              </w:rPr>
              <w:fldChar w:fldCharType="end"/>
            </w:r>
          </w:hyperlink>
        </w:p>
        <w:p w:rsidR="004D00E3" w:rsidRDefault="004D00E3">
          <w:pPr>
            <w:pStyle w:val="Verzeichnis1"/>
            <w:rPr>
              <w:rFonts w:asciiTheme="minorHAnsi" w:eastAsiaTheme="minorEastAsia" w:hAnsiTheme="minorHAnsi"/>
              <w:noProof/>
              <w:lang w:eastAsia="de-DE"/>
            </w:rPr>
          </w:pPr>
          <w:hyperlink w:anchor="_Toc123546098" w:history="1">
            <w:r w:rsidRPr="00F96271">
              <w:rPr>
                <w:rStyle w:val="Hyperlink"/>
                <w:rFonts w:cs="Courier New"/>
                <w:noProof/>
              </w:rPr>
              <w:t>Sachgebiet</w:t>
            </w:r>
            <w:r w:rsidRPr="00F96271">
              <w:rPr>
                <w:rStyle w:val="Hyperlink"/>
                <w:noProof/>
              </w:rPr>
              <w:t xml:space="preserve"> K – Literatur, Musik, Kunst</w:t>
            </w:r>
            <w:r>
              <w:rPr>
                <w:noProof/>
                <w:webHidden/>
              </w:rPr>
              <w:tab/>
            </w:r>
            <w:r>
              <w:rPr>
                <w:noProof/>
                <w:webHidden/>
              </w:rPr>
              <w:fldChar w:fldCharType="begin"/>
            </w:r>
            <w:r>
              <w:rPr>
                <w:noProof/>
                <w:webHidden/>
              </w:rPr>
              <w:instrText xml:space="preserve"> PAGEREF _Toc123546098 \h </w:instrText>
            </w:r>
            <w:r>
              <w:rPr>
                <w:noProof/>
                <w:webHidden/>
              </w:rPr>
            </w:r>
            <w:r>
              <w:rPr>
                <w:noProof/>
                <w:webHidden/>
              </w:rPr>
              <w:fldChar w:fldCharType="separate"/>
            </w:r>
            <w:r>
              <w:rPr>
                <w:noProof/>
                <w:webHidden/>
              </w:rPr>
              <w:t>12</w:t>
            </w:r>
            <w:r>
              <w:rPr>
                <w:noProof/>
                <w:webHidden/>
              </w:rPr>
              <w:fldChar w:fldCharType="end"/>
            </w:r>
          </w:hyperlink>
        </w:p>
        <w:p w:rsidR="004D00E3" w:rsidRDefault="004D00E3">
          <w:pPr>
            <w:pStyle w:val="Verzeichnis1"/>
            <w:rPr>
              <w:rFonts w:asciiTheme="minorHAnsi" w:eastAsiaTheme="minorEastAsia" w:hAnsiTheme="minorHAnsi"/>
              <w:noProof/>
              <w:lang w:eastAsia="de-DE"/>
            </w:rPr>
          </w:pPr>
          <w:hyperlink w:anchor="_Toc123546099" w:history="1">
            <w:r w:rsidRPr="00F96271">
              <w:rPr>
                <w:rStyle w:val="Hyperlink"/>
                <w:rFonts w:cs="Courier New"/>
                <w:noProof/>
              </w:rPr>
              <w:t>Sachgebiet</w:t>
            </w:r>
            <w:r w:rsidRPr="00F96271">
              <w:rPr>
                <w:rStyle w:val="Hyperlink"/>
                <w:noProof/>
              </w:rPr>
              <w:t xml:space="preserve"> N – Geschichte, Zeit-, Kulturgeschichte, Archäologie</w:t>
            </w:r>
            <w:r>
              <w:rPr>
                <w:noProof/>
                <w:webHidden/>
              </w:rPr>
              <w:tab/>
            </w:r>
            <w:r>
              <w:rPr>
                <w:noProof/>
                <w:webHidden/>
              </w:rPr>
              <w:fldChar w:fldCharType="begin"/>
            </w:r>
            <w:r>
              <w:rPr>
                <w:noProof/>
                <w:webHidden/>
              </w:rPr>
              <w:instrText xml:space="preserve"> PAGEREF _Toc123546099 \h </w:instrText>
            </w:r>
            <w:r>
              <w:rPr>
                <w:noProof/>
                <w:webHidden/>
              </w:rPr>
            </w:r>
            <w:r>
              <w:rPr>
                <w:noProof/>
                <w:webHidden/>
              </w:rPr>
              <w:fldChar w:fldCharType="separate"/>
            </w:r>
            <w:r>
              <w:rPr>
                <w:noProof/>
                <w:webHidden/>
              </w:rPr>
              <w:t>12</w:t>
            </w:r>
            <w:r>
              <w:rPr>
                <w:noProof/>
                <w:webHidden/>
              </w:rPr>
              <w:fldChar w:fldCharType="end"/>
            </w:r>
          </w:hyperlink>
        </w:p>
        <w:p w:rsidR="004D00E3" w:rsidRDefault="004D00E3">
          <w:pPr>
            <w:pStyle w:val="Verzeichnis1"/>
            <w:rPr>
              <w:rFonts w:asciiTheme="minorHAnsi" w:eastAsiaTheme="minorEastAsia" w:hAnsiTheme="minorHAnsi"/>
              <w:noProof/>
              <w:lang w:eastAsia="de-DE"/>
            </w:rPr>
          </w:pPr>
          <w:hyperlink w:anchor="_Toc123546100" w:history="1">
            <w:r w:rsidRPr="00F96271">
              <w:rPr>
                <w:rStyle w:val="Hyperlink"/>
                <w:rFonts w:cs="Courier New"/>
                <w:noProof/>
              </w:rPr>
              <w:t>Sachgebiet</w:t>
            </w:r>
            <w:r w:rsidRPr="00F96271">
              <w:rPr>
                <w:rStyle w:val="Hyperlink"/>
                <w:noProof/>
              </w:rPr>
              <w:t xml:space="preserve"> S – Kinder- und Jugendbücher</w:t>
            </w:r>
            <w:r>
              <w:rPr>
                <w:noProof/>
                <w:webHidden/>
              </w:rPr>
              <w:tab/>
            </w:r>
            <w:r>
              <w:rPr>
                <w:noProof/>
                <w:webHidden/>
              </w:rPr>
              <w:fldChar w:fldCharType="begin"/>
            </w:r>
            <w:r>
              <w:rPr>
                <w:noProof/>
                <w:webHidden/>
              </w:rPr>
              <w:instrText xml:space="preserve"> PAGEREF _Toc123546100 \h </w:instrText>
            </w:r>
            <w:r>
              <w:rPr>
                <w:noProof/>
                <w:webHidden/>
              </w:rPr>
            </w:r>
            <w:r>
              <w:rPr>
                <w:noProof/>
                <w:webHidden/>
              </w:rPr>
              <w:fldChar w:fldCharType="separate"/>
            </w:r>
            <w:r>
              <w:rPr>
                <w:noProof/>
                <w:webHidden/>
              </w:rPr>
              <w:t>13</w:t>
            </w:r>
            <w:r>
              <w:rPr>
                <w:noProof/>
                <w:webHidden/>
              </w:rPr>
              <w:fldChar w:fldCharType="end"/>
            </w:r>
          </w:hyperlink>
        </w:p>
        <w:p w:rsidR="007E7C4A" w:rsidRDefault="007E7C4A" w:rsidP="00BA6045">
          <w:pPr>
            <w:pStyle w:val="Verzeichnis1"/>
            <w:spacing w:before="160" w:after="0" w:line="240" w:lineRule="auto"/>
          </w:pPr>
          <w:r w:rsidRPr="002E1588">
            <w:rPr>
              <w:rFonts w:ascii="Atkinson Hyperlegible" w:hAnsi="Atkinson Hyperlegible"/>
            </w:rPr>
            <w:fldChar w:fldCharType="end"/>
          </w:r>
        </w:p>
      </w:sdtContent>
    </w:sdt>
    <w:p w:rsidR="00801447" w:rsidRPr="00801447" w:rsidRDefault="00925261" w:rsidP="00801447">
      <w:pPr>
        <w:pStyle w:val="berschrift1"/>
      </w:pPr>
      <w:r>
        <w:br w:type="page"/>
      </w:r>
      <w:bookmarkStart w:id="1" w:name="_Toc123546091"/>
      <w:r w:rsidR="00604FC3" w:rsidRPr="00801447">
        <w:lastRenderedPageBreak/>
        <w:t>Sachgebiet</w:t>
      </w:r>
      <w:r w:rsidR="00324324" w:rsidRPr="00801447">
        <w:t xml:space="preserve"> B – Erzählungen, Novellen</w:t>
      </w:r>
      <w:bookmarkEnd w:id="1"/>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B  Magris, Claudio                                                                                     Gekrümmte Zeit in Krems</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Erzählungen</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Fünf Erzählungen über das Altern, die auch eine Hommage an Magris' Heimatstadt Triest sind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Andreas Ladwig                                                                                                 Anzahl CD:01 Laufzeit:     2.30 Titelnr.:    34683</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B  </w:t>
      </w:r>
      <w:proofErr w:type="spellStart"/>
      <w:r w:rsidRPr="00CE2B7C">
        <w:rPr>
          <w:rFonts w:ascii="Atkinson Hyperlegible" w:hAnsi="Atkinson Hyperlegible" w:cs="Courier New"/>
          <w:sz w:val="24"/>
          <w:szCs w:val="24"/>
        </w:rPr>
        <w:t>Muhl</w:t>
      </w:r>
      <w:proofErr w:type="spellEnd"/>
      <w:r w:rsidRPr="00CE2B7C">
        <w:rPr>
          <w:rFonts w:ascii="Atkinson Hyperlegible" w:hAnsi="Atkinson Hyperlegible" w:cs="Courier New"/>
          <w:sz w:val="24"/>
          <w:szCs w:val="24"/>
        </w:rPr>
        <w:t xml:space="preserve">, Iris                                                                                          </w:t>
      </w:r>
      <w:r>
        <w:rPr>
          <w:rFonts w:ascii="Atkinson Hyperlegible" w:hAnsi="Atkinson Hyperlegible" w:cs="Courier New"/>
          <w:sz w:val="24"/>
          <w:szCs w:val="24"/>
        </w:rPr>
        <w:br/>
      </w:r>
      <w:r w:rsidRPr="00CE2B7C">
        <w:rPr>
          <w:rFonts w:ascii="Atkinson Hyperlegible" w:hAnsi="Atkinson Hyperlegible" w:cs="Courier New"/>
          <w:sz w:val="24"/>
          <w:szCs w:val="24"/>
        </w:rPr>
        <w:t>Die Nacht der Versprengten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Die wahre Geschichte einer Christnacht im Krieg</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Diese Geschichte ist weltberühmt, sie beruht auf wahren Fakten, spielt mitten im Krieg und erzählt doch von Versöhnung und Frieden. Heiligabend im Jahr 1944 in einer Hütte in den Ardennen. Darin eine deutsche Mutter und ihrem Sohn. Schneewirren und klirrende Kälte draußen. Drei durchfrorene amerikanische Soldaten erbitten Einlass. Die Frau nimmt sie auf, verbotenerweise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Bodo </w:t>
      </w:r>
      <w:proofErr w:type="spellStart"/>
      <w:r w:rsidRPr="00CE2B7C">
        <w:rPr>
          <w:rFonts w:ascii="Atkinson Hyperlegible" w:hAnsi="Atkinson Hyperlegible" w:cs="Courier New"/>
          <w:sz w:val="24"/>
          <w:szCs w:val="24"/>
        </w:rPr>
        <w:t>Krumwiede</w:t>
      </w:r>
      <w:proofErr w:type="spellEnd"/>
      <w:r w:rsidRPr="00CE2B7C">
        <w:rPr>
          <w:rFonts w:ascii="Atkinson Hyperlegible" w:hAnsi="Atkinson Hyperlegible" w:cs="Courier New"/>
          <w:sz w:val="24"/>
          <w:szCs w:val="24"/>
        </w:rPr>
        <w:t xml:space="preserve">                                                                                                 Anzahl CD:01 Laufzeit:     3.38 Titelnr.:    82787</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B  </w:t>
      </w:r>
      <w:proofErr w:type="spellStart"/>
      <w:r w:rsidRPr="00CE2B7C">
        <w:rPr>
          <w:rFonts w:ascii="Atkinson Hyperlegible" w:hAnsi="Atkinson Hyperlegible" w:cs="Courier New"/>
          <w:sz w:val="24"/>
          <w:szCs w:val="24"/>
        </w:rPr>
        <w:t>Rulfo</w:t>
      </w:r>
      <w:proofErr w:type="spellEnd"/>
      <w:r w:rsidRPr="00CE2B7C">
        <w:rPr>
          <w:rFonts w:ascii="Atkinson Hyperlegible" w:hAnsi="Atkinson Hyperlegible" w:cs="Courier New"/>
          <w:sz w:val="24"/>
          <w:szCs w:val="24"/>
        </w:rPr>
        <w:t xml:space="preserve">, Juan                                                                                         </w:t>
      </w:r>
      <w:r>
        <w:rPr>
          <w:rFonts w:ascii="Atkinson Hyperlegible" w:hAnsi="Atkinson Hyperlegible" w:cs="Courier New"/>
          <w:sz w:val="24"/>
          <w:szCs w:val="24"/>
        </w:rPr>
        <w:br/>
      </w:r>
      <w:r w:rsidRPr="00CE2B7C">
        <w:rPr>
          <w:rFonts w:ascii="Atkinson Hyperlegible" w:hAnsi="Atkinson Hyperlegible" w:cs="Courier New"/>
          <w:sz w:val="24"/>
          <w:szCs w:val="24"/>
        </w:rPr>
        <w:t>Der Llano in Flammen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Der mexikanische Autor hat die lateinamerikanische Literatur stark geprägt. In den vorliegenden Erzählungen beschreibt er Erlebnisse der Menschen aus dem Llano-Gebiet, ihr von Gewalt und Ohnmacht bestimmtes Leben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Matthias Hirth                                                                                                 Anzahl CD:01 Laufzeit:     4.23 Titelnr.:    82786</w:t>
      </w:r>
    </w:p>
    <w:p w:rsidR="00801447" w:rsidRDefault="00604FC3" w:rsidP="00801447">
      <w:pPr>
        <w:pStyle w:val="berschrift1"/>
      </w:pPr>
      <w:bookmarkStart w:id="2" w:name="_Toc123546092"/>
      <w:r w:rsidRPr="009B2083">
        <w:rPr>
          <w:rFonts w:cs="Courier New"/>
          <w:szCs w:val="22"/>
        </w:rPr>
        <w:t>Sachgebiet</w:t>
      </w:r>
      <w:r w:rsidR="00324324">
        <w:t xml:space="preserve"> D</w:t>
      </w:r>
      <w:r w:rsidR="00324324" w:rsidRPr="00324324">
        <w:t xml:space="preserve"> – </w:t>
      </w:r>
      <w:r w:rsidR="00324324">
        <w:t>Literatur der Moderne, Problemliteratur</w:t>
      </w:r>
      <w:bookmarkEnd w:id="2"/>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D  Altan, Ahmet                                                                                        Hayat heißt Leben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Hayat ist eine lebenskluge Frau. Ihr begegnet ein junger Literaturstudent, der als Claqueur im Fernsehstudio arbeitet. Durch sie erfährt er das Leben. Aber da ist auch die neugierige Student, die mit ihm zusammen im Ausland das Glück suchen will, das ihnen ihr Land verwehrt. Sie alle stehen am Scheideweg</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Sprecher: Gisela </w:t>
      </w:r>
      <w:proofErr w:type="spellStart"/>
      <w:r w:rsidRPr="00CE2B7C">
        <w:rPr>
          <w:rFonts w:ascii="Atkinson Hyperlegible" w:hAnsi="Atkinson Hyperlegible" w:cs="Courier New"/>
          <w:sz w:val="24"/>
          <w:szCs w:val="24"/>
        </w:rPr>
        <w:t>Scherner</w:t>
      </w:r>
      <w:proofErr w:type="spellEnd"/>
      <w:r w:rsidRPr="00CE2B7C">
        <w:rPr>
          <w:rFonts w:ascii="Atkinson Hyperlegible" w:hAnsi="Atkinson Hyperlegible" w:cs="Courier New"/>
          <w:sz w:val="24"/>
          <w:szCs w:val="24"/>
        </w:rPr>
        <w:t xml:space="preserve">                                                                                                Anzahl CD:01 Laufzeit:     7.54 Titelnr.:    34700</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D  </w:t>
      </w:r>
      <w:proofErr w:type="spellStart"/>
      <w:r w:rsidRPr="00CE2B7C">
        <w:rPr>
          <w:rFonts w:ascii="Atkinson Hyperlegible" w:hAnsi="Atkinson Hyperlegible" w:cs="Courier New"/>
          <w:sz w:val="24"/>
          <w:szCs w:val="24"/>
        </w:rPr>
        <w:t>Cwiertnia</w:t>
      </w:r>
      <w:proofErr w:type="spellEnd"/>
      <w:r w:rsidRPr="00CE2B7C">
        <w:rPr>
          <w:rFonts w:ascii="Atkinson Hyperlegible" w:hAnsi="Atkinson Hyperlegible" w:cs="Courier New"/>
          <w:sz w:val="24"/>
          <w:szCs w:val="24"/>
        </w:rPr>
        <w:t>, Laura                                                                                    Auf der Straße heißen wir anders</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Karla, Tochter einer Deutschen und eines Armeniers wächst in Bremen-Nord auf. Als ihre armenische Großmutter, die als Gastarbeiterin nach Deutschland kam, stirbt, taucht der Name einer armenischen Frau auf, </w:t>
      </w:r>
      <w:proofErr w:type="spellStart"/>
      <w:r w:rsidRPr="00CE2B7C">
        <w:rPr>
          <w:rFonts w:ascii="Atkinson Hyperlegible" w:hAnsi="Atkinson Hyperlegible" w:cs="Courier New"/>
          <w:sz w:val="24"/>
          <w:szCs w:val="24"/>
        </w:rPr>
        <w:t>Lilit</w:t>
      </w:r>
      <w:proofErr w:type="spellEnd"/>
      <w:r w:rsidRPr="00CE2B7C">
        <w:rPr>
          <w:rFonts w:ascii="Atkinson Hyperlegible" w:hAnsi="Atkinson Hyperlegible" w:cs="Courier New"/>
          <w:sz w:val="24"/>
          <w:szCs w:val="24"/>
        </w:rPr>
        <w:t xml:space="preserve">, samt einer Adresse in Armenien. </w:t>
      </w:r>
      <w:r w:rsidRPr="00CE2B7C">
        <w:rPr>
          <w:rFonts w:ascii="Atkinson Hyperlegible" w:hAnsi="Atkinson Hyperlegible" w:cs="Courier New"/>
          <w:sz w:val="24"/>
          <w:szCs w:val="24"/>
        </w:rPr>
        <w:lastRenderedPageBreak/>
        <w:t>Karla überredet den Vater, mit ihr in seine Heimat und die Vergangenheit zu reisen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Marion Bertling                                                                                                Anzahl CD:01 Laufzeit:     6.22 Titelnr.:    34648</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D  </w:t>
      </w:r>
      <w:proofErr w:type="spellStart"/>
      <w:r w:rsidRPr="00CE2B7C">
        <w:rPr>
          <w:rFonts w:ascii="Atkinson Hyperlegible" w:hAnsi="Atkinson Hyperlegible" w:cs="Courier New"/>
          <w:sz w:val="24"/>
          <w:szCs w:val="24"/>
        </w:rPr>
        <w:t>Fallwickl</w:t>
      </w:r>
      <w:proofErr w:type="spellEnd"/>
      <w:r w:rsidRPr="00CE2B7C">
        <w:rPr>
          <w:rFonts w:ascii="Atkinson Hyperlegible" w:hAnsi="Atkinson Hyperlegible" w:cs="Courier New"/>
          <w:sz w:val="24"/>
          <w:szCs w:val="24"/>
        </w:rPr>
        <w:t>, Mareike                                                                                  Die Wut, die bleibt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Drei Frauen: Die eine entzieht sich dem, was das Leben einer Mutter zumutet. Die anderen beiden, die Tochter und die beste Freundin, müssen Wege finden, diese Lücke zu schließen. Ihre Schicksale verweben sich in diesem bewegenden und kämpferischen Roman darüber, was es heißt, in unserer Gesellschaft Frau zu sein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Sprecher: Marie-Isabel Walke                                </w:t>
      </w:r>
      <w:r w:rsidRPr="00CE2B7C">
        <w:rPr>
          <w:rFonts w:ascii="Atkinson Hyperlegible" w:hAnsi="Atkinson Hyperlegible" w:cs="Courier New"/>
          <w:sz w:val="24"/>
          <w:szCs w:val="24"/>
        </w:rPr>
        <w:br/>
        <w:t xml:space="preserve">Sprecher: Ulrike Kapfer                                     </w:t>
      </w:r>
      <w:r w:rsidRPr="00CE2B7C">
        <w:rPr>
          <w:rFonts w:ascii="Atkinson Hyperlegible" w:hAnsi="Atkinson Hyperlegible" w:cs="Courier New"/>
          <w:sz w:val="24"/>
          <w:szCs w:val="24"/>
        </w:rPr>
        <w:br/>
        <w:t xml:space="preserve">Anzahl CD:01 Laufzeit:    10.55 </w:t>
      </w:r>
      <w:proofErr w:type="gramStart"/>
      <w:r w:rsidRPr="00CE2B7C">
        <w:rPr>
          <w:rFonts w:ascii="Atkinson Hyperlegible" w:hAnsi="Atkinson Hyperlegible" w:cs="Courier New"/>
          <w:sz w:val="24"/>
          <w:szCs w:val="24"/>
        </w:rPr>
        <w:t>Titelnr.:</w:t>
      </w:r>
      <w:proofErr w:type="gramEnd"/>
      <w:r w:rsidRPr="00CE2B7C">
        <w:rPr>
          <w:rFonts w:ascii="Atkinson Hyperlegible" w:hAnsi="Atkinson Hyperlegible" w:cs="Courier New"/>
          <w:sz w:val="24"/>
          <w:szCs w:val="24"/>
        </w:rPr>
        <w:t xml:space="preserve">    34704</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D  Grabovac, </w:t>
      </w:r>
      <w:proofErr w:type="spellStart"/>
      <w:r w:rsidRPr="00CE2B7C">
        <w:rPr>
          <w:rFonts w:ascii="Atkinson Hyperlegible" w:hAnsi="Atkinson Hyperlegible" w:cs="Courier New"/>
          <w:sz w:val="24"/>
          <w:szCs w:val="24"/>
        </w:rPr>
        <w:t>Alem</w:t>
      </w:r>
      <w:proofErr w:type="spellEnd"/>
      <w:r w:rsidRPr="00CE2B7C">
        <w:rPr>
          <w:rFonts w:ascii="Atkinson Hyperlegible" w:hAnsi="Atkinson Hyperlegible" w:cs="Courier New"/>
          <w:sz w:val="24"/>
          <w:szCs w:val="24"/>
        </w:rPr>
        <w:t xml:space="preserve">                                                                                      Das achte Kind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Smilja schuftet als Gastarbeiterin in der Schokoladenfabrik, ihr Mann Emir, ein feierfreudiger Kleinganove, landet später im berüchtigten Gefängnis </w:t>
      </w:r>
      <w:proofErr w:type="spellStart"/>
      <w:r w:rsidRPr="00CE2B7C">
        <w:rPr>
          <w:rFonts w:ascii="Atkinson Hyperlegible" w:hAnsi="Atkinson Hyperlegible" w:cs="Courier New"/>
          <w:sz w:val="24"/>
          <w:szCs w:val="24"/>
        </w:rPr>
        <w:t>Goli</w:t>
      </w:r>
      <w:proofErr w:type="spellEnd"/>
      <w:r w:rsidRPr="00CE2B7C">
        <w:rPr>
          <w:rFonts w:ascii="Atkinson Hyperlegible" w:hAnsi="Atkinson Hyperlegible" w:cs="Courier New"/>
          <w:sz w:val="24"/>
          <w:szCs w:val="24"/>
        </w:rPr>
        <w:t xml:space="preserve"> </w:t>
      </w:r>
      <w:proofErr w:type="spellStart"/>
      <w:r w:rsidRPr="00CE2B7C">
        <w:rPr>
          <w:rFonts w:ascii="Atkinson Hyperlegible" w:hAnsi="Atkinson Hyperlegible" w:cs="Courier New"/>
          <w:sz w:val="24"/>
          <w:szCs w:val="24"/>
        </w:rPr>
        <w:t>Otok</w:t>
      </w:r>
      <w:proofErr w:type="spellEnd"/>
      <w:r w:rsidRPr="00CE2B7C">
        <w:rPr>
          <w:rFonts w:ascii="Atkinson Hyperlegible" w:hAnsi="Atkinson Hyperlegible" w:cs="Courier New"/>
          <w:sz w:val="24"/>
          <w:szCs w:val="24"/>
        </w:rPr>
        <w:t xml:space="preserve"> in Jugoslawien. Nach der Geburt ihres Sohnes </w:t>
      </w:r>
      <w:proofErr w:type="spellStart"/>
      <w:r w:rsidRPr="00CE2B7C">
        <w:rPr>
          <w:rFonts w:ascii="Atkinson Hyperlegible" w:hAnsi="Atkinson Hyperlegible" w:cs="Courier New"/>
          <w:sz w:val="24"/>
          <w:szCs w:val="24"/>
        </w:rPr>
        <w:t>Alem</w:t>
      </w:r>
      <w:proofErr w:type="spellEnd"/>
      <w:r w:rsidRPr="00CE2B7C">
        <w:rPr>
          <w:rFonts w:ascii="Atkinson Hyperlegible" w:hAnsi="Atkinson Hyperlegible" w:cs="Courier New"/>
          <w:sz w:val="24"/>
          <w:szCs w:val="24"/>
        </w:rPr>
        <w:t xml:space="preserve"> trifft Smilja eine folgenschwere Entscheidung: Ihr Baby wächst bei einer strengen deutschen Pflegefamilie mit sieben eigenen Kindern auf</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Sprecher: Fabian Busch                                                                                                   Anzahl CD:01 Laufzeit:     6.10 Titelnr.:    34706</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D  Hennig von Lange, Alexa                                                                             Die karierten Mädchen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Die über 90-jährige Klara ist blind und kann ihr Reihenhaus schon lange nicht mehr allein verlassen. Ganz unerwartet wird die Tür aufgestoßen, hinter der sie ihre Vergangenheit fest verschlossen hat. Ergreift sie ihre letzte Chance, ihr bestgehütetes Geheimnis - die Geschichte ihres Lebens - zu offenbaren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Sprecher: Tessa </w:t>
      </w:r>
      <w:proofErr w:type="spellStart"/>
      <w:r w:rsidRPr="00CE2B7C">
        <w:rPr>
          <w:rFonts w:ascii="Atkinson Hyperlegible" w:hAnsi="Atkinson Hyperlegible" w:cs="Courier New"/>
          <w:sz w:val="24"/>
          <w:szCs w:val="24"/>
        </w:rPr>
        <w:t>Mittelstaedt</w:t>
      </w:r>
      <w:proofErr w:type="spellEnd"/>
      <w:r w:rsidRPr="00CE2B7C">
        <w:rPr>
          <w:rFonts w:ascii="Atkinson Hyperlegible" w:hAnsi="Atkinson Hyperlegible" w:cs="Courier New"/>
          <w:sz w:val="24"/>
          <w:szCs w:val="24"/>
        </w:rPr>
        <w:t xml:space="preserve">                                                                                             Anzahl CD:01 Laufzeit:    11.29 Titelnr.:    34696</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D  </w:t>
      </w:r>
      <w:proofErr w:type="spellStart"/>
      <w:r w:rsidRPr="00CE2B7C">
        <w:rPr>
          <w:rFonts w:ascii="Atkinson Hyperlegible" w:hAnsi="Atkinson Hyperlegible" w:cs="Courier New"/>
          <w:sz w:val="24"/>
          <w:szCs w:val="24"/>
        </w:rPr>
        <w:t>Jarck</w:t>
      </w:r>
      <w:proofErr w:type="spellEnd"/>
      <w:r w:rsidRPr="00CE2B7C">
        <w:rPr>
          <w:rFonts w:ascii="Atkinson Hyperlegible" w:hAnsi="Atkinson Hyperlegible" w:cs="Courier New"/>
          <w:sz w:val="24"/>
          <w:szCs w:val="24"/>
        </w:rPr>
        <w:t>, Volker                                                                                       Robuste Herzen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Wo der Fluss ihrer Heimatstadt ins Meer mündet, schleudert Katja nach zwölf Jahren Ehe ihren Ring in die Wellen. In dieser Nacht aus Rotz und Wasser strauchelt und bangt auch Katjas jüngere Schwester Milena. Und Leon, ihr "Mittelbruder", von der Nordseeküste geflohen in die große Stadt, rettet im Morgengrauen ein Menschenleben und plant einen Aufbruch aus Liebe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Sprecher: Christoph Maria Herbst                                                                                         Anzahl CD:01 Laufzeit:     8.55 Titelnr.:    34705</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D  </w:t>
      </w:r>
      <w:proofErr w:type="spellStart"/>
      <w:r w:rsidRPr="00CE2B7C">
        <w:rPr>
          <w:rFonts w:ascii="Atkinson Hyperlegible" w:hAnsi="Atkinson Hyperlegible" w:cs="Courier New"/>
          <w:sz w:val="24"/>
          <w:szCs w:val="24"/>
        </w:rPr>
        <w:t>Noort</w:t>
      </w:r>
      <w:proofErr w:type="spellEnd"/>
      <w:r w:rsidRPr="00CE2B7C">
        <w:rPr>
          <w:rFonts w:ascii="Atkinson Hyperlegible" w:hAnsi="Atkinson Hyperlegible" w:cs="Courier New"/>
          <w:sz w:val="24"/>
          <w:szCs w:val="24"/>
        </w:rPr>
        <w:t>, Tamar                                                                                        Die Ewigkeit ist ein guter Ort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lastRenderedPageBreak/>
        <w:t>Elke ist eine junge Pastorin, die als Seelsorgerin in Köln arbeitet. Sie hat einen atheistischen Freund mit den wunderschönsten Locken der Welt. Als Elke eines Tages einer alten Dame am Sterbebett das Vaterunser sprechen soll, kommt ihr kein Wort über die Lippen. Sie hat den Text vergessen, und zwar nicht nur dieses Gebets, sondern sämtlicher Gebete. Für eine Pastorin eine Katastrophe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Sprecher: Luise Helm                                                                                                     Anzahl CD:01 Laufzeit:     8.35 Titelnr.:    34697</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D  Puig, Manuel                                                                                        Der Kuss der Spinnenfrau</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Luis Molina und Valentin </w:t>
      </w:r>
      <w:proofErr w:type="spellStart"/>
      <w:r w:rsidRPr="00CE2B7C">
        <w:rPr>
          <w:rFonts w:ascii="Atkinson Hyperlegible" w:hAnsi="Atkinson Hyperlegible" w:cs="Courier New"/>
          <w:sz w:val="24"/>
          <w:szCs w:val="24"/>
        </w:rPr>
        <w:t>Arregui</w:t>
      </w:r>
      <w:proofErr w:type="spellEnd"/>
      <w:r w:rsidRPr="00CE2B7C">
        <w:rPr>
          <w:rFonts w:ascii="Atkinson Hyperlegible" w:hAnsi="Atkinson Hyperlegible" w:cs="Courier New"/>
          <w:sz w:val="24"/>
          <w:szCs w:val="24"/>
        </w:rPr>
        <w:t xml:space="preserve"> sitzen in einer Zelle eines südamerikanischen Gefängnisses. Der homosexuelle Luis ist wegen Unzucht mit Minderjährigen inhaftiert und soll den politischen Gefangenen Valentin aushorchen. Doch Luis verliebt sich in Valentin und denkt nicht daran, seinen Auftrag auszuführen. Um die Angst zu vertreiben, erzählt er Valentin Filme aus der Zeit des "Dritten Reiches"</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Bodo </w:t>
      </w:r>
      <w:proofErr w:type="spellStart"/>
      <w:r w:rsidRPr="00CE2B7C">
        <w:rPr>
          <w:rFonts w:ascii="Atkinson Hyperlegible" w:hAnsi="Atkinson Hyperlegible" w:cs="Courier New"/>
          <w:sz w:val="24"/>
          <w:szCs w:val="24"/>
        </w:rPr>
        <w:t>Krummwiede</w:t>
      </w:r>
      <w:proofErr w:type="spellEnd"/>
      <w:r w:rsidRPr="00CE2B7C">
        <w:rPr>
          <w:rFonts w:ascii="Atkinson Hyperlegible" w:hAnsi="Atkinson Hyperlegible" w:cs="Courier New"/>
          <w:sz w:val="24"/>
          <w:szCs w:val="24"/>
        </w:rPr>
        <w:t xml:space="preserve">                                                                                                Anzahl CD:01 Laufzeit:     8.46 Titelnr.:    82799</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D  Reimann, Brigitte                                                                                   Ankunft im Alltag</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Erzählung                                                                                                               </w:t>
      </w:r>
      <w:r>
        <w:rPr>
          <w:rFonts w:ascii="Atkinson Hyperlegible" w:hAnsi="Atkinson Hyperlegible" w:cs="Courier New"/>
          <w:sz w:val="24"/>
          <w:szCs w:val="24"/>
        </w:rPr>
        <w:br/>
      </w:r>
      <w:r w:rsidRPr="00CE2B7C">
        <w:rPr>
          <w:rFonts w:ascii="Atkinson Hyperlegible" w:hAnsi="Atkinson Hyperlegible" w:cs="Courier New"/>
          <w:sz w:val="24"/>
          <w:szCs w:val="24"/>
        </w:rPr>
        <w:t>Drei Abiturienten, Mitglieder einer Reparaturbrigade, gewinnen bei ihrer Arbeit immer klarere Vorstellungen von der Wirklichkeit und von ihren Aufgaben im Leben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Manfred Wagner                                                                                                 Anzahl CD:01 Laufzeit:     8.23 Titelnr.:    82802</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D  Reimann, Brigitte                                                                                   Die Geschwister</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Erzählung</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Brigitte Reimann erzählt die Geschichte zweier junger Menschen, einer Malerin und eines Schiffbauingenieurs, die durch eine gemeinsame Kindheit und Jugend tief verbunden sind. Eines Tages im Jahr 1961 müssen sie plötzlich erkennen, dass sie sich zu verlieren drohen. Eine unsichtbare Wand hat sich zwischen ihnen aufgerichtet und die Grenze, die Deutschland trennt, auch droht auch sie zu trennen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Margot </w:t>
      </w:r>
      <w:proofErr w:type="spellStart"/>
      <w:r w:rsidRPr="00CE2B7C">
        <w:rPr>
          <w:rFonts w:ascii="Atkinson Hyperlegible" w:hAnsi="Atkinson Hyperlegible" w:cs="Courier New"/>
          <w:sz w:val="24"/>
          <w:szCs w:val="24"/>
        </w:rPr>
        <w:t>Ziegenrücker</w:t>
      </w:r>
      <w:proofErr w:type="spellEnd"/>
      <w:r w:rsidRPr="00CE2B7C">
        <w:rPr>
          <w:rFonts w:ascii="Atkinson Hyperlegible" w:hAnsi="Atkinson Hyperlegible" w:cs="Courier New"/>
          <w:sz w:val="24"/>
          <w:szCs w:val="24"/>
        </w:rPr>
        <w:t xml:space="preserve">                                                                                            Anzahl CD:01 Laufzeit:     5.35 Titelnr.:    82801</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D  </w:t>
      </w:r>
      <w:proofErr w:type="spellStart"/>
      <w:r w:rsidRPr="00CE2B7C">
        <w:rPr>
          <w:rFonts w:ascii="Atkinson Hyperlegible" w:hAnsi="Atkinson Hyperlegible" w:cs="Courier New"/>
          <w:sz w:val="24"/>
          <w:szCs w:val="24"/>
        </w:rPr>
        <w:t>Zantingh</w:t>
      </w:r>
      <w:proofErr w:type="spellEnd"/>
      <w:r w:rsidRPr="00CE2B7C">
        <w:rPr>
          <w:rFonts w:ascii="Atkinson Hyperlegible" w:hAnsi="Atkinson Hyperlegible" w:cs="Courier New"/>
          <w:sz w:val="24"/>
          <w:szCs w:val="24"/>
        </w:rPr>
        <w:t>, Peter                                                                                     Nach Mattias</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Amber singt bei einem Konzert gegen ihren Schmerz an, Quentin läuft Kilometer um Kilometer, um der Erinnerung zu entkommen, und </w:t>
      </w:r>
      <w:proofErr w:type="spellStart"/>
      <w:r w:rsidRPr="00CE2B7C">
        <w:rPr>
          <w:rFonts w:ascii="Atkinson Hyperlegible" w:hAnsi="Atkinson Hyperlegible" w:cs="Courier New"/>
          <w:sz w:val="24"/>
          <w:szCs w:val="24"/>
        </w:rPr>
        <w:t>Kristianne</w:t>
      </w:r>
      <w:proofErr w:type="spellEnd"/>
      <w:r w:rsidRPr="00CE2B7C">
        <w:rPr>
          <w:rFonts w:ascii="Atkinson Hyperlegible" w:hAnsi="Atkinson Hyperlegible" w:cs="Courier New"/>
          <w:sz w:val="24"/>
          <w:szCs w:val="24"/>
        </w:rPr>
        <w:t xml:space="preserve"> möchte die wahre Geschichte ihres Sohnes erzählen. Diese Leben und das von fünf weiteren Menschen überkreuzen sich durch Mattias' unerwartetes Verschwinden auf schicksalhafte Weise. Wie Puzzlesteine fügen sich ihre Geschichten zu einem Abbild von Mattias</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r>
      <w:r w:rsidRPr="00CE2B7C">
        <w:rPr>
          <w:rFonts w:ascii="Atkinson Hyperlegible" w:hAnsi="Atkinson Hyperlegible" w:cs="Courier New"/>
          <w:sz w:val="24"/>
          <w:szCs w:val="24"/>
        </w:rPr>
        <w:lastRenderedPageBreak/>
        <w:t>Sprecher: Marion G. Schmitz                                                                                              Anzahl CD:01 Laufzeit:     5.47 Titelnr.:    82790</w:t>
      </w:r>
    </w:p>
    <w:p w:rsidR="00801447" w:rsidRDefault="00604FC3" w:rsidP="00801447">
      <w:pPr>
        <w:pStyle w:val="berschrift1"/>
      </w:pPr>
      <w:bookmarkStart w:id="3" w:name="_Toc123546093"/>
      <w:r w:rsidRPr="009B2083">
        <w:rPr>
          <w:rFonts w:cs="Courier New"/>
          <w:szCs w:val="22"/>
        </w:rPr>
        <w:t>Sachgebiet</w:t>
      </w:r>
      <w:r w:rsidR="00324324" w:rsidRPr="00324324">
        <w:t xml:space="preserve"> </w:t>
      </w:r>
      <w:r w:rsidR="00324324">
        <w:t>E</w:t>
      </w:r>
      <w:r w:rsidR="00324324" w:rsidRPr="00324324">
        <w:t xml:space="preserve"> – </w:t>
      </w:r>
      <w:r w:rsidR="00324324">
        <w:t>Unterhaltungsliteratur, Schicksalsromane, Liebesromane</w:t>
      </w:r>
      <w:bookmarkEnd w:id="3"/>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Bartels, Inken                                                                                      </w:t>
      </w:r>
      <w:r>
        <w:rPr>
          <w:rFonts w:ascii="Atkinson Hyperlegible" w:hAnsi="Atkinson Hyperlegible" w:cs="Courier New"/>
          <w:sz w:val="24"/>
          <w:szCs w:val="24"/>
        </w:rPr>
        <w:br/>
      </w:r>
      <w:r w:rsidRPr="00CE2B7C">
        <w:rPr>
          <w:rFonts w:ascii="Atkinson Hyperlegible" w:hAnsi="Atkinson Hyperlegible" w:cs="Courier New"/>
          <w:sz w:val="24"/>
          <w:szCs w:val="24"/>
        </w:rPr>
        <w:t>Ein Sommer an der Schlei</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Hanna hat ein ziemlich mieses Jahr hinter sich: erst die Trennung von Ehemann Ben, dann der Tod des Vaters. Und so reist sie in diesem Sommer alleine an die Schlei. In dem alten Wochenendhaus der Familie will sie ihre Gedanken sortieren und endlich mal wieder in Ruhe durchatmen. Aber sie hat nicht mit der betagten Rosenzüchterin Ella gerechnet, die sich um den Garten kümmert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Sabine </w:t>
      </w:r>
      <w:proofErr w:type="spellStart"/>
      <w:r w:rsidRPr="00CE2B7C">
        <w:rPr>
          <w:rFonts w:ascii="Atkinson Hyperlegible" w:hAnsi="Atkinson Hyperlegible" w:cs="Courier New"/>
          <w:sz w:val="24"/>
          <w:szCs w:val="24"/>
        </w:rPr>
        <w:t>Kaack</w:t>
      </w:r>
      <w:proofErr w:type="spellEnd"/>
      <w:r w:rsidRPr="00CE2B7C">
        <w:rPr>
          <w:rFonts w:ascii="Atkinson Hyperlegible" w:hAnsi="Atkinson Hyperlegible" w:cs="Courier New"/>
          <w:sz w:val="24"/>
          <w:szCs w:val="24"/>
        </w:rPr>
        <w:t xml:space="preserve">                                                                                                   Anzahl CD:01 Laufzeit:     9.20 Titelnr.:    34690</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w:t>
      </w:r>
      <w:proofErr w:type="spellStart"/>
      <w:r w:rsidRPr="00CE2B7C">
        <w:rPr>
          <w:rFonts w:ascii="Atkinson Hyperlegible" w:hAnsi="Atkinson Hyperlegible" w:cs="Courier New"/>
          <w:sz w:val="24"/>
          <w:szCs w:val="24"/>
        </w:rPr>
        <w:t>Bomann</w:t>
      </w:r>
      <w:proofErr w:type="spellEnd"/>
      <w:r w:rsidRPr="00CE2B7C">
        <w:rPr>
          <w:rFonts w:ascii="Atkinson Hyperlegible" w:hAnsi="Atkinson Hyperlegible" w:cs="Courier New"/>
          <w:sz w:val="24"/>
          <w:szCs w:val="24"/>
        </w:rPr>
        <w:t>, Corina                                                                                      Eine wundersame Weihnachtsreise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Eigentlich kann Anna Weihnachten nicht ausstehen. Doch in diesem Jahr will sie mit der Familie feiern. Und so setzt sie sich in den Zug nach Berlin. Doch was dann folgt, ist ein unvorhergesehener </w:t>
      </w:r>
      <w:proofErr w:type="spellStart"/>
      <w:r w:rsidRPr="00CE2B7C">
        <w:rPr>
          <w:rFonts w:ascii="Atkinson Hyperlegible" w:hAnsi="Atkinson Hyperlegible" w:cs="Courier New"/>
          <w:sz w:val="24"/>
          <w:szCs w:val="24"/>
        </w:rPr>
        <w:t>Roadtrip</w:t>
      </w:r>
      <w:proofErr w:type="spellEnd"/>
      <w:r w:rsidRPr="00CE2B7C">
        <w:rPr>
          <w:rFonts w:ascii="Atkinson Hyperlegible" w:hAnsi="Atkinson Hyperlegible" w:cs="Courier New"/>
          <w:sz w:val="24"/>
          <w:szCs w:val="24"/>
        </w:rPr>
        <w:t xml:space="preserve"> der verschneiten Art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Andrea Schunck                                                                                                 Anzahl CD:01 Laufzeit:     6.50 Titelnr.:    34714</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w:t>
      </w:r>
      <w:proofErr w:type="spellStart"/>
      <w:r w:rsidRPr="00CE2B7C">
        <w:rPr>
          <w:rFonts w:ascii="Atkinson Hyperlegible" w:hAnsi="Atkinson Hyperlegible" w:cs="Courier New"/>
          <w:sz w:val="24"/>
          <w:szCs w:val="24"/>
        </w:rPr>
        <w:t>Bonidan</w:t>
      </w:r>
      <w:proofErr w:type="spellEnd"/>
      <w:r w:rsidRPr="00CE2B7C">
        <w:rPr>
          <w:rFonts w:ascii="Atkinson Hyperlegible" w:hAnsi="Atkinson Hyperlegible" w:cs="Courier New"/>
          <w:sz w:val="24"/>
          <w:szCs w:val="24"/>
        </w:rPr>
        <w:t>, Cathy                                                                                      Das Glück auf der letzten Seite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In einem Hotel in der Normandie findet Anne-Lise ein ganz besonderes Manuskript. Die Suche nach dem Autor bringt die unterschiedlichsten Menschen zusammen. Der Beginn einer aufregenden Reise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Sprecher: Gisela </w:t>
      </w:r>
      <w:proofErr w:type="spellStart"/>
      <w:r w:rsidRPr="00CE2B7C">
        <w:rPr>
          <w:rFonts w:ascii="Atkinson Hyperlegible" w:hAnsi="Atkinson Hyperlegible" w:cs="Courier New"/>
          <w:sz w:val="24"/>
          <w:szCs w:val="24"/>
        </w:rPr>
        <w:t>Scherner</w:t>
      </w:r>
      <w:proofErr w:type="spellEnd"/>
      <w:r w:rsidRPr="00CE2B7C">
        <w:rPr>
          <w:rFonts w:ascii="Atkinson Hyperlegible" w:hAnsi="Atkinson Hyperlegible" w:cs="Courier New"/>
          <w:sz w:val="24"/>
          <w:szCs w:val="24"/>
        </w:rPr>
        <w:t xml:space="preserve">                                                                                                Anzahl CD:01 Laufzeit:     6.55 Titelnr.:    34613</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E  Fischer, Franziska                                                                                  In der Wäldern der Biber</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Als ihr wohlgeordnetes Leben ins Wanken gerät, flüchtet Alina aus dem hektischen Frankfurt zu dem einzigen Menschen, der ihr einfällt: ihr Großvater, der in einem kleinen brandenburgischen Dorf lebt. Seit achtzehn Jahren hat sie keinen Kontakt mehr zu ihm. Der alte Mann wohnt allein in einem viel zu großen, renovierungsbedürftigen Haus und nimmt seine Enkelin bei sich auf, ohne viele Fragen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Sprecher: Charlotte Puder                                                                                                Anzahl CD:01 Laufzeit:     9.10 Titelnr.:    34691</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Force, Marie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 im Mondschein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Nach einer Kindheit mit einem brutalen Vater hat Katie </w:t>
      </w:r>
      <w:proofErr w:type="spellStart"/>
      <w:r w:rsidRPr="00CE2B7C">
        <w:rPr>
          <w:rFonts w:ascii="Atkinson Hyperlegible" w:hAnsi="Atkinson Hyperlegible" w:cs="Courier New"/>
          <w:sz w:val="24"/>
          <w:szCs w:val="24"/>
        </w:rPr>
        <w:t>Lawry</w:t>
      </w:r>
      <w:proofErr w:type="spellEnd"/>
      <w:r w:rsidRPr="00CE2B7C">
        <w:rPr>
          <w:rFonts w:ascii="Atkinson Hyperlegible" w:hAnsi="Atkinson Hyperlegible" w:cs="Courier New"/>
          <w:sz w:val="24"/>
          <w:szCs w:val="24"/>
        </w:rPr>
        <w:t xml:space="preserve"> sich geschworen, alle </w:t>
      </w:r>
      <w:r w:rsidRPr="00CE2B7C">
        <w:rPr>
          <w:rFonts w:ascii="Atkinson Hyperlegible" w:hAnsi="Atkinson Hyperlegible" w:cs="Courier New"/>
          <w:sz w:val="24"/>
          <w:szCs w:val="24"/>
        </w:rPr>
        <w:lastRenderedPageBreak/>
        <w:t>Männer auf Abstand zu halten. Bis Shane McCarthy sie am Hochzeitstag ihres Bruders Owen vor dem Ertrinken bewahrt. Der charmante Lebensretter ist ihr sofort sympathisch, und da Shane nach Meinung aller ein guter Mann ist, geht sie das Risiko ein, der Anziehungskraft zwischen ihnen nachzugeben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Karoline </w:t>
      </w:r>
      <w:proofErr w:type="spellStart"/>
      <w:r w:rsidRPr="00CE2B7C">
        <w:rPr>
          <w:rFonts w:ascii="Atkinson Hyperlegible" w:hAnsi="Atkinson Hyperlegible" w:cs="Courier New"/>
          <w:sz w:val="24"/>
          <w:szCs w:val="24"/>
        </w:rPr>
        <w:t>Mask</w:t>
      </w:r>
      <w:proofErr w:type="spellEnd"/>
      <w:r w:rsidRPr="00CE2B7C">
        <w:rPr>
          <w:rFonts w:ascii="Atkinson Hyperlegible" w:hAnsi="Atkinson Hyperlegible" w:cs="Courier New"/>
          <w:sz w:val="24"/>
          <w:szCs w:val="24"/>
        </w:rPr>
        <w:t xml:space="preserve"> von </w:t>
      </w:r>
      <w:proofErr w:type="spellStart"/>
      <w:r w:rsidRPr="00CE2B7C">
        <w:rPr>
          <w:rFonts w:ascii="Atkinson Hyperlegible" w:hAnsi="Atkinson Hyperlegible" w:cs="Courier New"/>
          <w:sz w:val="24"/>
          <w:szCs w:val="24"/>
        </w:rPr>
        <w:t>Oppen</w:t>
      </w:r>
      <w:proofErr w:type="spellEnd"/>
      <w:r w:rsidRPr="00CE2B7C">
        <w:rPr>
          <w:rFonts w:ascii="Atkinson Hyperlegible" w:hAnsi="Atkinson Hyperlegible" w:cs="Courier New"/>
          <w:sz w:val="24"/>
          <w:szCs w:val="24"/>
        </w:rPr>
        <w:t xml:space="preserve">                                                                                        Anzahl CD:01 Laufzeit:    13.18 Titelnr.:    82796</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Force, Marie                                                                                        Herzklopfen auf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Als Tiffany </w:t>
      </w:r>
      <w:proofErr w:type="spellStart"/>
      <w:r w:rsidRPr="00CE2B7C">
        <w:rPr>
          <w:rFonts w:ascii="Atkinson Hyperlegible" w:hAnsi="Atkinson Hyperlegible" w:cs="Courier New"/>
          <w:sz w:val="24"/>
          <w:szCs w:val="24"/>
        </w:rPr>
        <w:t>Sturgil</w:t>
      </w:r>
      <w:proofErr w:type="spellEnd"/>
      <w:r w:rsidRPr="00CE2B7C">
        <w:rPr>
          <w:rFonts w:ascii="Atkinson Hyperlegible" w:hAnsi="Atkinson Hyperlegible" w:cs="Courier New"/>
          <w:sz w:val="24"/>
          <w:szCs w:val="24"/>
        </w:rPr>
        <w:t xml:space="preserve"> auf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 eine Boutique für Dessous und Erotikspielzeug eröffnet, weiß sie, dass das unter den Inselbewohnern für einiges Aufsehen sorgen wird. Ganz und gar nicht vorbereitet ist sie allerdings auf den attraktiven Polizeichef Blaine Taylor, der auf der Insel für Recht und Ordnung sorgt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Sprecher: Karoline </w:t>
      </w:r>
      <w:proofErr w:type="spellStart"/>
      <w:r w:rsidRPr="00CE2B7C">
        <w:rPr>
          <w:rFonts w:ascii="Atkinson Hyperlegible" w:hAnsi="Atkinson Hyperlegible" w:cs="Courier New"/>
          <w:sz w:val="24"/>
          <w:szCs w:val="24"/>
        </w:rPr>
        <w:t>Mask</w:t>
      </w:r>
      <w:proofErr w:type="spellEnd"/>
      <w:r w:rsidRPr="00CE2B7C">
        <w:rPr>
          <w:rFonts w:ascii="Atkinson Hyperlegible" w:hAnsi="Atkinson Hyperlegible" w:cs="Courier New"/>
          <w:sz w:val="24"/>
          <w:szCs w:val="24"/>
        </w:rPr>
        <w:t xml:space="preserve"> von </w:t>
      </w:r>
      <w:proofErr w:type="spellStart"/>
      <w:r w:rsidRPr="00CE2B7C">
        <w:rPr>
          <w:rFonts w:ascii="Atkinson Hyperlegible" w:hAnsi="Atkinson Hyperlegible" w:cs="Courier New"/>
          <w:sz w:val="24"/>
          <w:szCs w:val="24"/>
        </w:rPr>
        <w:t>Oppen</w:t>
      </w:r>
      <w:proofErr w:type="spellEnd"/>
      <w:r w:rsidRPr="00CE2B7C">
        <w:rPr>
          <w:rFonts w:ascii="Atkinson Hyperlegible" w:hAnsi="Atkinson Hyperlegible" w:cs="Courier New"/>
          <w:sz w:val="24"/>
          <w:szCs w:val="24"/>
        </w:rPr>
        <w:t xml:space="preserve">                                                                                        Anzahl CD:01 Laufzeit:    13.06 Titelnr.:    82791</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Force, Marie                                                                                        Hochzeitsglocken auf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Ganz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 befindet sich im Hochzeitsfieber. Nach Seamus' und Carolinas Trauung wollen auch alle anderen Paare nicht mehr zurückstehen, und allmählich werden die Termine knapp. Owen </w:t>
      </w:r>
      <w:proofErr w:type="spellStart"/>
      <w:r w:rsidRPr="00CE2B7C">
        <w:rPr>
          <w:rFonts w:ascii="Atkinson Hyperlegible" w:hAnsi="Atkinson Hyperlegible" w:cs="Courier New"/>
          <w:sz w:val="24"/>
          <w:szCs w:val="24"/>
        </w:rPr>
        <w:t>Lawry</w:t>
      </w:r>
      <w:proofErr w:type="spellEnd"/>
      <w:r w:rsidRPr="00CE2B7C">
        <w:rPr>
          <w:rFonts w:ascii="Atkinson Hyperlegible" w:hAnsi="Atkinson Hyperlegible" w:cs="Courier New"/>
          <w:sz w:val="24"/>
          <w:szCs w:val="24"/>
        </w:rPr>
        <w:t xml:space="preserve"> plagen derweil ganz andere Sorgen. Es sind nur noch wenige Tage, bis er bei der Gerichtsverhandlung gegen seinen brutalen Vater aussagen muss</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 xml:space="preserve">Sprecher: Karoline </w:t>
      </w:r>
      <w:proofErr w:type="spellStart"/>
      <w:r w:rsidRPr="00CE2B7C">
        <w:rPr>
          <w:rFonts w:ascii="Atkinson Hyperlegible" w:hAnsi="Atkinson Hyperlegible" w:cs="Courier New"/>
          <w:sz w:val="24"/>
          <w:szCs w:val="24"/>
        </w:rPr>
        <w:t>Mask</w:t>
      </w:r>
      <w:proofErr w:type="spellEnd"/>
      <w:r w:rsidRPr="00CE2B7C">
        <w:rPr>
          <w:rFonts w:ascii="Atkinson Hyperlegible" w:hAnsi="Atkinson Hyperlegible" w:cs="Courier New"/>
          <w:sz w:val="24"/>
          <w:szCs w:val="24"/>
        </w:rPr>
        <w:t xml:space="preserve"> von </w:t>
      </w:r>
      <w:proofErr w:type="spellStart"/>
      <w:r w:rsidRPr="00CE2B7C">
        <w:rPr>
          <w:rFonts w:ascii="Atkinson Hyperlegible" w:hAnsi="Atkinson Hyperlegible" w:cs="Courier New"/>
          <w:sz w:val="24"/>
          <w:szCs w:val="24"/>
        </w:rPr>
        <w:t>Oppen</w:t>
      </w:r>
      <w:proofErr w:type="spellEnd"/>
      <w:r w:rsidRPr="00CE2B7C">
        <w:rPr>
          <w:rFonts w:ascii="Atkinson Hyperlegible" w:hAnsi="Atkinson Hyperlegible" w:cs="Courier New"/>
          <w:sz w:val="24"/>
          <w:szCs w:val="24"/>
        </w:rPr>
        <w:t xml:space="preserve">                                                                                        Anzahl CD:01 Laufzeit:    11.59 Titelnr.:    82795</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Force, Marie                                                                                        Rückkehr nach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Nachdem Adam McCarthy seine Firma verloren hat, beschließt er, New York den Rücken zu kehren und nach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 heimzukommen. Nun kann er sich den wirklich wichtigen Dingen wie seiner Familie und seinen Freunden widmen. Auf der Fähre trifft er </w:t>
      </w:r>
      <w:proofErr w:type="spellStart"/>
      <w:r w:rsidRPr="00CE2B7C">
        <w:rPr>
          <w:rFonts w:ascii="Atkinson Hyperlegible" w:hAnsi="Atkinson Hyperlegible" w:cs="Courier New"/>
          <w:sz w:val="24"/>
          <w:szCs w:val="24"/>
        </w:rPr>
        <w:t>Abby</w:t>
      </w:r>
      <w:proofErr w:type="spellEnd"/>
      <w:r w:rsidRPr="00CE2B7C">
        <w:rPr>
          <w:rFonts w:ascii="Atkinson Hyperlegible" w:hAnsi="Atkinson Hyperlegible" w:cs="Courier New"/>
          <w:sz w:val="24"/>
          <w:szCs w:val="24"/>
        </w:rPr>
        <w:t xml:space="preserve"> Callahan und fühlt sich sofort zu ihr hingezogen. Sie ist nach zwei gescheiterten Beziehungen entschlossen, ihr Leben umzukrempeln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Karoline </w:t>
      </w:r>
      <w:proofErr w:type="spellStart"/>
      <w:r w:rsidRPr="00CE2B7C">
        <w:rPr>
          <w:rFonts w:ascii="Atkinson Hyperlegible" w:hAnsi="Atkinson Hyperlegible" w:cs="Courier New"/>
          <w:sz w:val="24"/>
          <w:szCs w:val="24"/>
        </w:rPr>
        <w:t>Mask</w:t>
      </w:r>
      <w:proofErr w:type="spellEnd"/>
      <w:r w:rsidRPr="00CE2B7C">
        <w:rPr>
          <w:rFonts w:ascii="Atkinson Hyperlegible" w:hAnsi="Atkinson Hyperlegible" w:cs="Courier New"/>
          <w:sz w:val="24"/>
          <w:szCs w:val="24"/>
        </w:rPr>
        <w:t xml:space="preserve"> von </w:t>
      </w:r>
      <w:proofErr w:type="spellStart"/>
      <w:r w:rsidRPr="00CE2B7C">
        <w:rPr>
          <w:rFonts w:ascii="Atkinson Hyperlegible" w:hAnsi="Atkinson Hyperlegible" w:cs="Courier New"/>
          <w:sz w:val="24"/>
          <w:szCs w:val="24"/>
        </w:rPr>
        <w:t>Oppen</w:t>
      </w:r>
      <w:proofErr w:type="spellEnd"/>
      <w:r w:rsidRPr="00CE2B7C">
        <w:rPr>
          <w:rFonts w:ascii="Atkinson Hyperlegible" w:hAnsi="Atkinson Hyperlegible" w:cs="Courier New"/>
          <w:sz w:val="24"/>
          <w:szCs w:val="24"/>
        </w:rPr>
        <w:t xml:space="preserve">                                                                                        Anzahl CD:01 Laufzeit:    13.13 Titelnr.:    82792</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Force, Marie                                                                                        Sternenhimmel über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Paul Martinez war in letzter Zeit ausschließlich mit dem Familienunternehmen und der Sorge um seine Mutter beschäftigt. Für eine Nacht mit einer Frau oder gar eine Beziehung blieb dabei keine Zeit. Jetzt steht die schöne Hope ihm zur Seite. Ihre Anwesenheit wirft allerdings ein ganz neues Problem für den attraktiven Paul auf: Die junge Frau ist drauf und dran ihm den Kopf zu verdrehen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r>
      <w:r w:rsidRPr="00CE2B7C">
        <w:rPr>
          <w:rFonts w:ascii="Atkinson Hyperlegible" w:hAnsi="Atkinson Hyperlegible" w:cs="Courier New"/>
          <w:sz w:val="24"/>
          <w:szCs w:val="24"/>
        </w:rPr>
        <w:lastRenderedPageBreak/>
        <w:t xml:space="preserve">Sprecher: Karoline </w:t>
      </w:r>
      <w:proofErr w:type="spellStart"/>
      <w:r w:rsidRPr="00CE2B7C">
        <w:rPr>
          <w:rFonts w:ascii="Atkinson Hyperlegible" w:hAnsi="Atkinson Hyperlegible" w:cs="Courier New"/>
          <w:sz w:val="24"/>
          <w:szCs w:val="24"/>
        </w:rPr>
        <w:t>Mask</w:t>
      </w:r>
      <w:proofErr w:type="spellEnd"/>
      <w:r w:rsidRPr="00CE2B7C">
        <w:rPr>
          <w:rFonts w:ascii="Atkinson Hyperlegible" w:hAnsi="Atkinson Hyperlegible" w:cs="Courier New"/>
          <w:sz w:val="24"/>
          <w:szCs w:val="24"/>
        </w:rPr>
        <w:t xml:space="preserve"> von </w:t>
      </w:r>
      <w:proofErr w:type="spellStart"/>
      <w:r w:rsidRPr="00CE2B7C">
        <w:rPr>
          <w:rFonts w:ascii="Atkinson Hyperlegible" w:hAnsi="Atkinson Hyperlegible" w:cs="Courier New"/>
          <w:sz w:val="24"/>
          <w:szCs w:val="24"/>
        </w:rPr>
        <w:t>Oppen</w:t>
      </w:r>
      <w:proofErr w:type="spellEnd"/>
      <w:r w:rsidRPr="00CE2B7C">
        <w:rPr>
          <w:rFonts w:ascii="Atkinson Hyperlegible" w:hAnsi="Atkinson Hyperlegible" w:cs="Courier New"/>
          <w:sz w:val="24"/>
          <w:szCs w:val="24"/>
        </w:rPr>
        <w:t xml:space="preserve">                                                                                        Anzahl CD:01 Laufzeit:    12.15 Titelnr.:    82797</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Force, Marie                                                                                        Verliebt auf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Eigentlich ist Jenny Wilks mit ihrem Job als Leuchtturmwärterin auf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 und ihren neuen Freundinnen, die sie auf der Insel gefunden hat, rundum glücklich. Nach dem tragischen Verlust ihres Verlobten vor zwölf Jahren versuchen ihre Freundinnen jetzt, sie mit den attraktiven Junggesellen der Insel zu verkuppeln. Doch dann trifft Jenny den sexy Inhaber des Gärtnereibetriebs</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Karoline </w:t>
      </w:r>
      <w:proofErr w:type="spellStart"/>
      <w:r w:rsidRPr="00CE2B7C">
        <w:rPr>
          <w:rFonts w:ascii="Atkinson Hyperlegible" w:hAnsi="Atkinson Hyperlegible" w:cs="Courier New"/>
          <w:sz w:val="24"/>
          <w:szCs w:val="24"/>
        </w:rPr>
        <w:t>Mask</w:t>
      </w:r>
      <w:proofErr w:type="spellEnd"/>
      <w:r w:rsidRPr="00CE2B7C">
        <w:rPr>
          <w:rFonts w:ascii="Atkinson Hyperlegible" w:hAnsi="Atkinson Hyperlegible" w:cs="Courier New"/>
          <w:sz w:val="24"/>
          <w:szCs w:val="24"/>
        </w:rPr>
        <w:t xml:space="preserve"> von </w:t>
      </w:r>
      <w:proofErr w:type="spellStart"/>
      <w:r w:rsidRPr="00CE2B7C">
        <w:rPr>
          <w:rFonts w:ascii="Atkinson Hyperlegible" w:hAnsi="Atkinson Hyperlegible" w:cs="Courier New"/>
          <w:sz w:val="24"/>
          <w:szCs w:val="24"/>
        </w:rPr>
        <w:t>Oppen</w:t>
      </w:r>
      <w:proofErr w:type="spellEnd"/>
      <w:r w:rsidRPr="00CE2B7C">
        <w:rPr>
          <w:rFonts w:ascii="Atkinson Hyperlegible" w:hAnsi="Atkinson Hyperlegible" w:cs="Courier New"/>
          <w:sz w:val="24"/>
          <w:szCs w:val="24"/>
        </w:rPr>
        <w:t xml:space="preserve">                                                                                        Anzahl CD:01 Laufzeit:    15.22 Titelnr.:    82794</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Force, Marie                                                                                        Zärtlichkeit auf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Dr. David Lawrence hat die letzten beiden Jahre damit verbracht, sich von der Trennung von seiner Jugendliebe </w:t>
      </w:r>
      <w:proofErr w:type="spellStart"/>
      <w:r w:rsidRPr="00CE2B7C">
        <w:rPr>
          <w:rFonts w:ascii="Atkinson Hyperlegible" w:hAnsi="Atkinson Hyperlegible" w:cs="Courier New"/>
          <w:sz w:val="24"/>
          <w:szCs w:val="24"/>
        </w:rPr>
        <w:t>Janey</w:t>
      </w:r>
      <w:proofErr w:type="spellEnd"/>
      <w:r w:rsidRPr="00CE2B7C">
        <w:rPr>
          <w:rFonts w:ascii="Atkinson Hyperlegible" w:hAnsi="Atkinson Hyperlegible" w:cs="Courier New"/>
          <w:sz w:val="24"/>
          <w:szCs w:val="24"/>
        </w:rPr>
        <w:t xml:space="preserve"> McCarthy zu erholen. Als einziger Arzt auf </w:t>
      </w:r>
      <w:proofErr w:type="spellStart"/>
      <w:r w:rsidRPr="00CE2B7C">
        <w:rPr>
          <w:rFonts w:ascii="Atkinson Hyperlegible" w:hAnsi="Atkinson Hyperlegible" w:cs="Courier New"/>
          <w:sz w:val="24"/>
          <w:szCs w:val="24"/>
        </w:rPr>
        <w:t>Gansett</w:t>
      </w:r>
      <w:proofErr w:type="spellEnd"/>
      <w:r w:rsidRPr="00CE2B7C">
        <w:rPr>
          <w:rFonts w:ascii="Atkinson Hyperlegible" w:hAnsi="Atkinson Hyperlegible" w:cs="Courier New"/>
          <w:sz w:val="24"/>
          <w:szCs w:val="24"/>
        </w:rPr>
        <w:t xml:space="preserve"> Island hatte er reichlich Gelegenheit, den Inselbewohnern zu zeigen, dass er nicht mehr der Mann ist, der </w:t>
      </w:r>
      <w:proofErr w:type="spellStart"/>
      <w:r w:rsidRPr="00CE2B7C">
        <w:rPr>
          <w:rFonts w:ascii="Atkinson Hyperlegible" w:hAnsi="Atkinson Hyperlegible" w:cs="Courier New"/>
          <w:sz w:val="24"/>
          <w:szCs w:val="24"/>
        </w:rPr>
        <w:t>Janey</w:t>
      </w:r>
      <w:proofErr w:type="spellEnd"/>
      <w:r w:rsidRPr="00CE2B7C">
        <w:rPr>
          <w:rFonts w:ascii="Atkinson Hyperlegible" w:hAnsi="Atkinson Hyperlegible" w:cs="Courier New"/>
          <w:sz w:val="24"/>
          <w:szCs w:val="24"/>
        </w:rPr>
        <w:t xml:space="preserve"> damals so tief enttäuscht hat. Jetzt muss er es nur noch schaffen, sich selbst zu vergeben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Karoline </w:t>
      </w:r>
      <w:proofErr w:type="spellStart"/>
      <w:r w:rsidRPr="00CE2B7C">
        <w:rPr>
          <w:rFonts w:ascii="Atkinson Hyperlegible" w:hAnsi="Atkinson Hyperlegible" w:cs="Courier New"/>
          <w:sz w:val="24"/>
          <w:szCs w:val="24"/>
        </w:rPr>
        <w:t>Mask</w:t>
      </w:r>
      <w:proofErr w:type="spellEnd"/>
      <w:r w:rsidRPr="00CE2B7C">
        <w:rPr>
          <w:rFonts w:ascii="Atkinson Hyperlegible" w:hAnsi="Atkinson Hyperlegible" w:cs="Courier New"/>
          <w:sz w:val="24"/>
          <w:szCs w:val="24"/>
        </w:rPr>
        <w:t xml:space="preserve"> von </w:t>
      </w:r>
      <w:proofErr w:type="spellStart"/>
      <w:r w:rsidRPr="00CE2B7C">
        <w:rPr>
          <w:rFonts w:ascii="Atkinson Hyperlegible" w:hAnsi="Atkinson Hyperlegible" w:cs="Courier New"/>
          <w:sz w:val="24"/>
          <w:szCs w:val="24"/>
        </w:rPr>
        <w:t>Oppen</w:t>
      </w:r>
      <w:proofErr w:type="spellEnd"/>
      <w:r w:rsidRPr="00CE2B7C">
        <w:rPr>
          <w:rFonts w:ascii="Atkinson Hyperlegible" w:hAnsi="Atkinson Hyperlegible" w:cs="Courier New"/>
          <w:sz w:val="24"/>
          <w:szCs w:val="24"/>
        </w:rPr>
        <w:t xml:space="preserve">                                                                                        Anzahl CD:01 Laufzeit:    12.28 Titelnr.:    82793</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E  Hazelwood, Ali                                                                                      Die theoretische Unwahrscheinlichkeit von Liebe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Biologie-Doktorandin Olive glaubt an Wissenschaft - nicht an etwas Unkontrollierbares wie die Liebe. Dank ihrer Freundin </w:t>
      </w:r>
      <w:proofErr w:type="spellStart"/>
      <w:r w:rsidRPr="00CE2B7C">
        <w:rPr>
          <w:rFonts w:ascii="Atkinson Hyperlegible" w:hAnsi="Atkinson Hyperlegible" w:cs="Courier New"/>
          <w:sz w:val="24"/>
          <w:szCs w:val="24"/>
        </w:rPr>
        <w:t>Anh</w:t>
      </w:r>
      <w:proofErr w:type="spellEnd"/>
      <w:r w:rsidRPr="00CE2B7C">
        <w:rPr>
          <w:rFonts w:ascii="Atkinson Hyperlegible" w:hAnsi="Atkinson Hyperlegible" w:cs="Courier New"/>
          <w:sz w:val="24"/>
          <w:szCs w:val="24"/>
        </w:rPr>
        <w:t xml:space="preserve"> sieht sie sich plötzlich gezwungen, eine Beziehung vorzutäuschen, und küsst in ihrer Not den erstbesten Mann, der ihr über den Weg läuft. Nicht nur, dass dieser Kuss eine Kette irrationaler Gefühle auslöst - der Geküsste entpuppt sich zudem als der größte Labortyrann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Sprecher: Viola Müller                                                                                                   Anzahl CD:01 Laufzeit:    10.15 Titelnr.:    34692</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E  Penner, Sarah                                                                                       Die versteckte Apotheke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Im London des 18. Jahrhunderts raunen sich Frauen hinter vorgehaltener Hand zu, dass es einen Ausweg aus besonders gewalttätigen Ehen gebe: Eine junge Apothekerin rettet sie mit tödlichen Arzneien aus der Not, eine versteckt übermittelte Nachricht genügt. Doch was, wenn aus der Retterin die Gejagte wird? 200 Jahre später stößt eine Historikerin auf die Geschichte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Sprecher: Charlotte Puder                                                                                                Anzahl CD:01 Laufzeit:    11.05 Titelnr.:    34708</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E  </w:t>
      </w:r>
      <w:proofErr w:type="spellStart"/>
      <w:r w:rsidRPr="00CE2B7C">
        <w:rPr>
          <w:rFonts w:ascii="Atkinson Hyperlegible" w:hAnsi="Atkinson Hyperlegible" w:cs="Courier New"/>
          <w:sz w:val="24"/>
          <w:szCs w:val="24"/>
        </w:rPr>
        <w:t>Riepp</w:t>
      </w:r>
      <w:proofErr w:type="spellEnd"/>
      <w:r w:rsidRPr="00CE2B7C">
        <w:rPr>
          <w:rFonts w:ascii="Atkinson Hyperlegible" w:hAnsi="Atkinson Hyperlegible" w:cs="Courier New"/>
          <w:sz w:val="24"/>
          <w:szCs w:val="24"/>
        </w:rPr>
        <w:t>, Antonia                                                                                      Villa Fortuna</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lastRenderedPageBreak/>
        <w:t>Eine deutsch-italienische Familiensaga</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Johanna Burger lebt allein mit ihren fünf Hunden in der Nähe des Dorfes Belmonte in einem einsam gelegenen Haus, der Villa Fortuna. Eines Tages taucht ein junger Amerikaner, Michael, bei ihr auf. Er behauptet, Johannas Sohn zu sein - und besitzt sogar eine Geburtsurkunde, die das beweist. Als sie es dennoch abstreitet, nistet sich Michael bei ihr ein</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Sprecher: Sabine Arnhold                                                                                                 Anzahl CD:01 Laufzeit:    12.55 Titelnr.:    34707</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E  Sparks, Nicholas                                                                                    Im Traum bin ich bei Dir</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Der 25-jährige Colby bewirtschaftet eine Farm in North Carolina. Bei einem Urlaub lernt er die Sängerin Morgan kennen. Sie verbringen eine wunderschöne Zeit miteinander - und wissen doch, dass sie bald in kaum miteinander vereinbare Welten zurückkehren müssen. Zeitgleich flüchtet eine Frau namens Beverly vor ihrem gewalttätigen Ehemann</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Sprecher: Alexander Wussow                                                                                               Anzahl CD:01 Laufzeit:    10.26 Titelnr.:    82789</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E  Spencer, Kate                                                                                       Zwei Herzen unter acht Millionen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Es ist nur einer dieser New Yorker Momente: Die verrücktesten Dinge geschehen, aber wenige Minuten später läuft das Leben wieder in seinen geregelten Bahnen. So redet sich Fran die peinlichste Szene am schrecklichsten Tag ihres Lebens schön. Dabei sieht sie den Moment noch genau vor sich: Wie sie frisch gefeuert und schwitzend in die überfüllte U-Bahn sprintet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Marie-Isabel Walke                                </w:t>
      </w:r>
      <w:r w:rsidRPr="00CE2B7C">
        <w:rPr>
          <w:rFonts w:ascii="Atkinson Hyperlegible" w:hAnsi="Atkinson Hyperlegible" w:cs="Courier New"/>
          <w:sz w:val="24"/>
          <w:szCs w:val="24"/>
        </w:rPr>
        <w:br/>
        <w:t xml:space="preserve">Sprecher: Max </w:t>
      </w:r>
      <w:proofErr w:type="spellStart"/>
      <w:r w:rsidRPr="00CE2B7C">
        <w:rPr>
          <w:rFonts w:ascii="Atkinson Hyperlegible" w:hAnsi="Atkinson Hyperlegible" w:cs="Courier New"/>
          <w:sz w:val="24"/>
          <w:szCs w:val="24"/>
        </w:rPr>
        <w:t>Urlacher</w:t>
      </w:r>
      <w:proofErr w:type="spellEnd"/>
      <w:r w:rsidRPr="00CE2B7C">
        <w:rPr>
          <w:rFonts w:ascii="Atkinson Hyperlegible" w:hAnsi="Atkinson Hyperlegible" w:cs="Courier New"/>
          <w:sz w:val="24"/>
          <w:szCs w:val="24"/>
        </w:rPr>
        <w:t xml:space="preserve">                                      </w:t>
      </w:r>
      <w:r w:rsidRPr="00CE2B7C">
        <w:rPr>
          <w:rFonts w:ascii="Atkinson Hyperlegible" w:hAnsi="Atkinson Hyperlegible" w:cs="Courier New"/>
          <w:sz w:val="24"/>
          <w:szCs w:val="24"/>
        </w:rPr>
        <w:br/>
        <w:t xml:space="preserve">Anzahl CD:01 Laufzeit:    10.45 </w:t>
      </w:r>
      <w:proofErr w:type="gramStart"/>
      <w:r w:rsidRPr="00CE2B7C">
        <w:rPr>
          <w:rFonts w:ascii="Atkinson Hyperlegible" w:hAnsi="Atkinson Hyperlegible" w:cs="Courier New"/>
          <w:sz w:val="24"/>
          <w:szCs w:val="24"/>
        </w:rPr>
        <w:t>Titelnr.:</w:t>
      </w:r>
      <w:proofErr w:type="gramEnd"/>
      <w:r w:rsidRPr="00CE2B7C">
        <w:rPr>
          <w:rFonts w:ascii="Atkinson Hyperlegible" w:hAnsi="Atkinson Hyperlegible" w:cs="Courier New"/>
          <w:sz w:val="24"/>
          <w:szCs w:val="24"/>
        </w:rPr>
        <w:t xml:space="preserve">    34702</w:t>
      </w:r>
    </w:p>
    <w:p w:rsidR="00801447" w:rsidRDefault="00604FC3" w:rsidP="007751EF">
      <w:pPr>
        <w:pStyle w:val="berschrift1"/>
      </w:pPr>
      <w:bookmarkStart w:id="4" w:name="_Toc123546094"/>
      <w:r w:rsidRPr="007751EF">
        <w:rPr>
          <w:rFonts w:cs="Courier New"/>
          <w:szCs w:val="22"/>
        </w:rPr>
        <w:t>Sachgebiet</w:t>
      </w:r>
      <w:r w:rsidR="00324324">
        <w:t xml:space="preserve"> F</w:t>
      </w:r>
      <w:r w:rsidR="00324324" w:rsidRPr="00324324">
        <w:t xml:space="preserve"> – </w:t>
      </w:r>
      <w:r w:rsidR="00324324">
        <w:t>Historische Romane</w:t>
      </w:r>
      <w:bookmarkEnd w:id="4"/>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F  Gottschalk, Maren                                                                                   Fräulein </w:t>
      </w:r>
      <w:proofErr w:type="spellStart"/>
      <w:r w:rsidRPr="00CE2B7C">
        <w:rPr>
          <w:rFonts w:ascii="Atkinson Hyperlegible" w:hAnsi="Atkinson Hyperlegible" w:cs="Courier New"/>
          <w:sz w:val="24"/>
          <w:szCs w:val="24"/>
        </w:rPr>
        <w:t>Steiff</w:t>
      </w:r>
      <w:proofErr w:type="spellEnd"/>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Schon als kleines Mädchen will die 1847 im schwäbischen Giengen geborene Margarete die Welt erobern. Selbst nachdem sie unheilbar an Kinderlähmung erkrankt und nie wieder wird laufen können, folgt sie ihrem Ziel, unabhängig zu sein. Sie wird Schneiderin und eröffnet ein florierendes Filzgeschäft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Lisa Bistrick                                                                                                  Anzahl CD:01 Laufzeit:    11.50 Titelnr.:    34644</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F  Marschall, Anja                                                                                     Der Duft von Kaffeeblüten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Töchter der Speicherstadt 1</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Hamburg 1889: Als die junge Brasilianerin Maria den Kaffeehändler Johann </w:t>
      </w:r>
      <w:proofErr w:type="spellStart"/>
      <w:r w:rsidRPr="00CE2B7C">
        <w:rPr>
          <w:rFonts w:ascii="Atkinson Hyperlegible" w:hAnsi="Atkinson Hyperlegible" w:cs="Courier New"/>
          <w:sz w:val="24"/>
          <w:szCs w:val="24"/>
        </w:rPr>
        <w:t>Bohmer</w:t>
      </w:r>
      <w:proofErr w:type="spellEnd"/>
      <w:r w:rsidRPr="00CE2B7C">
        <w:rPr>
          <w:rFonts w:ascii="Atkinson Hyperlegible" w:hAnsi="Atkinson Hyperlegible" w:cs="Courier New"/>
          <w:sz w:val="24"/>
          <w:szCs w:val="24"/>
        </w:rPr>
        <w:t xml:space="preserve"> </w:t>
      </w:r>
      <w:r w:rsidRPr="00CE2B7C">
        <w:rPr>
          <w:rFonts w:ascii="Atkinson Hyperlegible" w:hAnsi="Atkinson Hyperlegible" w:cs="Courier New"/>
          <w:sz w:val="24"/>
          <w:szCs w:val="24"/>
        </w:rPr>
        <w:lastRenderedPageBreak/>
        <w:t>heiratet und mit ihm nach Hamburg zieht, fühlt sie sich fremd in der Hansestadt und einsam in Johanns zerstrittener Familie. Doch als Tochter eines Kaffeeplantagenbesitzers liegt ihr das schwarze Gold im Blut, und mit dem Beginn des Ersten Weltkriegs erweist sie sich als kluge Geschäftsfrau</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Sprecher: Lisa Bistrick                                                                                                  Anzahl CD:01 Laufzeit:    15.10 Titelnr.:    34684</w:t>
      </w:r>
    </w:p>
    <w:p w:rsidR="00BF0963" w:rsidRDefault="00604FC3" w:rsidP="00BF0963">
      <w:pPr>
        <w:pStyle w:val="berschrift1"/>
      </w:pPr>
      <w:bookmarkStart w:id="5" w:name="_Toc123546095"/>
      <w:r w:rsidRPr="007751EF">
        <w:rPr>
          <w:rFonts w:cs="Courier New"/>
          <w:szCs w:val="22"/>
        </w:rPr>
        <w:t>Sachgebiet</w:t>
      </w:r>
      <w:r w:rsidR="00324324">
        <w:t xml:space="preserve"> G</w:t>
      </w:r>
      <w:r w:rsidR="00324324" w:rsidRPr="00324324">
        <w:t xml:space="preserve"> – </w:t>
      </w:r>
      <w:r w:rsidR="00A2799E">
        <w:t>Krimi-, Agenten-, Kriegs-, Westernromane</w:t>
      </w:r>
      <w:bookmarkEnd w:id="5"/>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G  Barry, Kevin                                                                                        Nachtfähre nach Tanger</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Es ist später Abend im Hafen von Algeciras. Im dunklen Warteraum des Fährterminals sitzen zwei alternde Iren, langjährige Partner im lukrativen, aber gefährlichen Geschäft des Drogenschmuggels, und erwarten </w:t>
      </w:r>
      <w:proofErr w:type="spellStart"/>
      <w:r w:rsidRPr="00CE2B7C">
        <w:rPr>
          <w:rFonts w:ascii="Atkinson Hyperlegible" w:hAnsi="Atkinson Hyperlegible" w:cs="Courier New"/>
          <w:sz w:val="24"/>
          <w:szCs w:val="24"/>
        </w:rPr>
        <w:t>Dilly</w:t>
      </w:r>
      <w:proofErr w:type="spellEnd"/>
      <w:r w:rsidRPr="00CE2B7C">
        <w:rPr>
          <w:rFonts w:ascii="Atkinson Hyperlegible" w:hAnsi="Atkinson Hyperlegible" w:cs="Courier New"/>
          <w:sz w:val="24"/>
          <w:szCs w:val="24"/>
        </w:rPr>
        <w:t>, die verschollene Tochter des einen. Sie haben gehört, dass sie in dieser Oktobernacht entweder auf einem Boot aus Tanger ankommt oder auf einem Boot in Richtung Tanger abfährt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Sprecher: Oliver Dupont                                                                                                  Anzahl CD:01 Laufzeit:     5.35 Titelnr.:    34694</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G  </w:t>
      </w:r>
      <w:proofErr w:type="spellStart"/>
      <w:r w:rsidRPr="00CE2B7C">
        <w:rPr>
          <w:rFonts w:ascii="Atkinson Hyperlegible" w:hAnsi="Atkinson Hyperlegible" w:cs="Courier New"/>
          <w:sz w:val="24"/>
          <w:szCs w:val="24"/>
        </w:rPr>
        <w:t>Cussler</w:t>
      </w:r>
      <w:proofErr w:type="spellEnd"/>
      <w:r w:rsidRPr="00CE2B7C">
        <w:rPr>
          <w:rFonts w:ascii="Atkinson Hyperlegible" w:hAnsi="Atkinson Hyperlegible" w:cs="Courier New"/>
          <w:sz w:val="24"/>
          <w:szCs w:val="24"/>
        </w:rPr>
        <w:t xml:space="preserve">, Clive                                                                                      </w:t>
      </w:r>
      <w:r>
        <w:rPr>
          <w:rFonts w:ascii="Atkinson Hyperlegible" w:hAnsi="Atkinson Hyperlegible" w:cs="Courier New"/>
          <w:sz w:val="24"/>
          <w:szCs w:val="24"/>
        </w:rPr>
        <w:br/>
      </w:r>
      <w:r w:rsidRPr="00CE2B7C">
        <w:rPr>
          <w:rFonts w:ascii="Atkinson Hyperlegible" w:hAnsi="Atkinson Hyperlegible" w:cs="Courier New"/>
          <w:sz w:val="24"/>
          <w:szCs w:val="24"/>
        </w:rPr>
        <w:t>Die zehnte Plage</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Ein Dirk-Pitt-Roman</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 xml:space="preserve">Ein Tanker havariert in Detroit, ein Staudamm bricht in </w:t>
      </w:r>
      <w:proofErr w:type="spellStart"/>
      <w:r w:rsidRPr="00CE2B7C">
        <w:rPr>
          <w:rFonts w:ascii="Atkinson Hyperlegible" w:hAnsi="Atkinson Hyperlegible" w:cs="Courier New"/>
          <w:sz w:val="24"/>
          <w:szCs w:val="24"/>
        </w:rPr>
        <w:t>El</w:t>
      </w:r>
      <w:proofErr w:type="spellEnd"/>
      <w:r w:rsidRPr="00CE2B7C">
        <w:rPr>
          <w:rFonts w:ascii="Atkinson Hyperlegible" w:hAnsi="Atkinson Hyperlegible" w:cs="Courier New"/>
          <w:sz w:val="24"/>
          <w:szCs w:val="24"/>
        </w:rPr>
        <w:t xml:space="preserve"> Salvador. Diese und andere Katastrophen weltweit schienen sich nicht zufällig zu ereignen. Dahinter steckt möglicherweise ein global agierendes Unternehmen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Andreas Ladwig                                                                                                 Anzahl CD:01 Laufzeit:    13.30 Titelnr.:    34710</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G  Deck, Julia                                                                                         Nationaldenkmal</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Ein Schloss mit Pool und Park und 20 Oldtimern. Ein berühmter alternder Schauspieler mit einer deutlich jüngeren Frau und eine Adoptivtochter, aus deren Sicht erzählt wird, sowie verschiedene Angestellte: Diese hübsch umzäunte Schlossgesellschaft implodiert und fordert Opfer</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Sprecher: Beate </w:t>
      </w:r>
      <w:proofErr w:type="spellStart"/>
      <w:r w:rsidRPr="00CE2B7C">
        <w:rPr>
          <w:rFonts w:ascii="Atkinson Hyperlegible" w:hAnsi="Atkinson Hyperlegible" w:cs="Courier New"/>
          <w:sz w:val="24"/>
          <w:szCs w:val="24"/>
        </w:rPr>
        <w:t>Reker</w:t>
      </w:r>
      <w:proofErr w:type="spellEnd"/>
      <w:r w:rsidRPr="00CE2B7C">
        <w:rPr>
          <w:rFonts w:ascii="Atkinson Hyperlegible" w:hAnsi="Atkinson Hyperlegible" w:cs="Courier New"/>
          <w:sz w:val="24"/>
          <w:szCs w:val="24"/>
        </w:rPr>
        <w:t xml:space="preserve">                                                                                                    Anzahl CD:01 Laufzeit:     4.05 Titelnr.:    34713</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G  </w:t>
      </w:r>
      <w:proofErr w:type="spellStart"/>
      <w:r w:rsidRPr="00CE2B7C">
        <w:rPr>
          <w:rFonts w:ascii="Atkinson Hyperlegible" w:hAnsi="Atkinson Hyperlegible" w:cs="Courier New"/>
          <w:sz w:val="24"/>
          <w:szCs w:val="24"/>
        </w:rPr>
        <w:t>Disher</w:t>
      </w:r>
      <w:proofErr w:type="spellEnd"/>
      <w:r w:rsidRPr="00CE2B7C">
        <w:rPr>
          <w:rFonts w:ascii="Atkinson Hyperlegible" w:hAnsi="Atkinson Hyperlegible" w:cs="Courier New"/>
          <w:sz w:val="24"/>
          <w:szCs w:val="24"/>
        </w:rPr>
        <w:t>, Garry                                                                                       Stunde der Flut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Charlie </w:t>
      </w:r>
      <w:proofErr w:type="spellStart"/>
      <w:r w:rsidRPr="00CE2B7C">
        <w:rPr>
          <w:rFonts w:ascii="Atkinson Hyperlegible" w:hAnsi="Atkinson Hyperlegible" w:cs="Courier New"/>
          <w:sz w:val="24"/>
          <w:szCs w:val="24"/>
        </w:rPr>
        <w:t>Deravin</w:t>
      </w:r>
      <w:proofErr w:type="spellEnd"/>
      <w:r w:rsidRPr="00CE2B7C">
        <w:rPr>
          <w:rFonts w:ascii="Atkinson Hyperlegible" w:hAnsi="Atkinson Hyperlegible" w:cs="Courier New"/>
          <w:sz w:val="24"/>
          <w:szCs w:val="24"/>
        </w:rPr>
        <w:t xml:space="preserve"> ist vom Dienst suspendiert. Umso mehr Zeit hat er nun, sich mit einem 20 Jahre alten Fall zu beschäftigen: dem spurlosen Verschwinden seiner Mutter</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Andreas Ladwig                                                                                                 Anzahl CD:01 Laufzeit:    10.10 Titelnr.:    34638</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lastRenderedPageBreak/>
        <w:t xml:space="preserve">Sachgebiet: G  </w:t>
      </w:r>
      <w:proofErr w:type="spellStart"/>
      <w:r w:rsidRPr="00CE2B7C">
        <w:rPr>
          <w:rFonts w:ascii="Atkinson Hyperlegible" w:hAnsi="Atkinson Hyperlegible" w:cs="Courier New"/>
          <w:sz w:val="24"/>
          <w:szCs w:val="24"/>
        </w:rPr>
        <w:t>Ehmer</w:t>
      </w:r>
      <w:proofErr w:type="spellEnd"/>
      <w:r w:rsidRPr="00CE2B7C">
        <w:rPr>
          <w:rFonts w:ascii="Atkinson Hyperlegible" w:hAnsi="Atkinson Hyperlegible" w:cs="Courier New"/>
          <w:sz w:val="24"/>
          <w:szCs w:val="24"/>
        </w:rPr>
        <w:t>, Kerstin                                                                                      Der blonde Hund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November 1925: Eine Leiche wird aus einem Berliner Kanal gezogen, ein Journalist des "Völkischen Beobachter". Bei den Ermittlungen taucht der Ausweis eines Jungen auf, genannt der "blonde Hund". Er stand in Verbindung zum Toten, ist aber in München untergetaucht. Die Ermittlungen treiben Kommissar Spiro durch ganz Deutschland</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Sprecher: Stefan </w:t>
      </w:r>
      <w:proofErr w:type="spellStart"/>
      <w:r w:rsidRPr="00CE2B7C">
        <w:rPr>
          <w:rFonts w:ascii="Atkinson Hyperlegible" w:hAnsi="Atkinson Hyperlegible" w:cs="Courier New"/>
          <w:sz w:val="24"/>
          <w:szCs w:val="24"/>
        </w:rPr>
        <w:t>Feldhof</w:t>
      </w:r>
      <w:proofErr w:type="spellEnd"/>
      <w:r w:rsidRPr="00CE2B7C">
        <w:rPr>
          <w:rFonts w:ascii="Atkinson Hyperlegible" w:hAnsi="Atkinson Hyperlegible" w:cs="Courier New"/>
          <w:sz w:val="24"/>
          <w:szCs w:val="24"/>
        </w:rPr>
        <w:t xml:space="preserve">                                                                                                 Anzahl CD:01 Laufzeit:    13.46 Titelnr.:    34682</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G  Henn, Carsten Sebastian                                                                             Der letzte </w:t>
      </w:r>
      <w:proofErr w:type="spellStart"/>
      <w:r w:rsidRPr="00CE2B7C">
        <w:rPr>
          <w:rFonts w:ascii="Atkinson Hyperlegible" w:hAnsi="Atkinson Hyperlegible" w:cs="Courier New"/>
          <w:sz w:val="24"/>
          <w:szCs w:val="24"/>
        </w:rPr>
        <w:t>Caffè</w:t>
      </w:r>
      <w:proofErr w:type="spellEnd"/>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Ein kulinarischer Krimi</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Triest, die Stadt der Winde und des Kaffees. Hier soll es den besten Espresso von ganz Italien geben. Eines Morgens wird die Leiche einer der besten Barista der Stadt gefunden, vier weitere werden vermisst. Professor Adalbert Bietigheim macht sich mit Foxterrier Benno von </w:t>
      </w:r>
      <w:proofErr w:type="spellStart"/>
      <w:r w:rsidRPr="00CE2B7C">
        <w:rPr>
          <w:rFonts w:ascii="Atkinson Hyperlegible" w:hAnsi="Atkinson Hyperlegible" w:cs="Courier New"/>
          <w:sz w:val="24"/>
          <w:szCs w:val="24"/>
        </w:rPr>
        <w:t>Saber</w:t>
      </w:r>
      <w:proofErr w:type="spellEnd"/>
      <w:r w:rsidRPr="00CE2B7C">
        <w:rPr>
          <w:rFonts w:ascii="Atkinson Hyperlegible" w:hAnsi="Atkinson Hyperlegible" w:cs="Courier New"/>
          <w:sz w:val="24"/>
          <w:szCs w:val="24"/>
        </w:rPr>
        <w:t xml:space="preserve"> an die Aufklärung des Verbrechens</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Manfred Spitzer                                                                                                Anzahl CD:01 Laufzeit:    10.08 Titelnr.:    34715</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G  Jensen, Jens Henrik                                                                                 SØG - Dunkel liegt die See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Ein Nina-Portland-Thriller 1</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Einsam treibt ein Schiff auf hoher See. Es ist merkwürdig ruhig an Deck. Und dieser süßliche Geruch. Im Hafen von </w:t>
      </w:r>
      <w:proofErr w:type="spellStart"/>
      <w:r w:rsidRPr="00CE2B7C">
        <w:rPr>
          <w:rFonts w:ascii="Atkinson Hyperlegible" w:hAnsi="Atkinson Hyperlegible" w:cs="Courier New"/>
          <w:sz w:val="24"/>
          <w:szCs w:val="24"/>
        </w:rPr>
        <w:t>Esbjerg</w:t>
      </w:r>
      <w:proofErr w:type="spellEnd"/>
      <w:r w:rsidRPr="00CE2B7C">
        <w:rPr>
          <w:rFonts w:ascii="Atkinson Hyperlegible" w:hAnsi="Atkinson Hyperlegible" w:cs="Courier New"/>
          <w:sz w:val="24"/>
          <w:szCs w:val="24"/>
        </w:rPr>
        <w:t xml:space="preserve"> bestätigt sich der düstere Verdacht von Kommissarin Nina Portland: An Bord hat in der Nacht der Tod gewütet. Alle Spuren deuten auf ein grausames Massaker hin. Hat der Russe Vitali </w:t>
      </w:r>
      <w:proofErr w:type="spellStart"/>
      <w:r w:rsidRPr="00CE2B7C">
        <w:rPr>
          <w:rFonts w:ascii="Atkinson Hyperlegible" w:hAnsi="Atkinson Hyperlegible" w:cs="Courier New"/>
          <w:sz w:val="24"/>
          <w:szCs w:val="24"/>
        </w:rPr>
        <w:t>Romaniuk</w:t>
      </w:r>
      <w:proofErr w:type="spellEnd"/>
      <w:r w:rsidRPr="00CE2B7C">
        <w:rPr>
          <w:rFonts w:ascii="Atkinson Hyperlegible" w:hAnsi="Atkinson Hyperlegible" w:cs="Courier New"/>
          <w:sz w:val="24"/>
          <w:szCs w:val="24"/>
        </w:rPr>
        <w:t>, einziger Überlebender, seine Kameraden kaltblütig ermordet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Britta </w:t>
      </w:r>
      <w:proofErr w:type="spellStart"/>
      <w:r w:rsidRPr="00CE2B7C">
        <w:rPr>
          <w:rFonts w:ascii="Atkinson Hyperlegible" w:hAnsi="Atkinson Hyperlegible" w:cs="Courier New"/>
          <w:sz w:val="24"/>
          <w:szCs w:val="24"/>
        </w:rPr>
        <w:t>Steffenhagen</w:t>
      </w:r>
      <w:proofErr w:type="spellEnd"/>
      <w:r w:rsidRPr="00CE2B7C">
        <w:rPr>
          <w:rFonts w:ascii="Atkinson Hyperlegible" w:hAnsi="Atkinson Hyperlegible" w:cs="Courier New"/>
          <w:sz w:val="24"/>
          <w:szCs w:val="24"/>
        </w:rPr>
        <w:t xml:space="preserve">                                                                                            Anzahl CD:01 Laufzeit:    15.30 Titelnr.:    34698</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G  Jensen, Jens Henrik                                                                                 SØG - Schwarzer Himmel</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Ein Nina-Portland-Thriller 2</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In einer Gewitternacht trifft ein gewaltiger Blitzeinschlag die Kohlehalde von </w:t>
      </w:r>
      <w:proofErr w:type="spellStart"/>
      <w:r w:rsidRPr="00CE2B7C">
        <w:rPr>
          <w:rFonts w:ascii="Atkinson Hyperlegible" w:hAnsi="Atkinson Hyperlegible" w:cs="Courier New"/>
          <w:sz w:val="24"/>
          <w:szCs w:val="24"/>
        </w:rPr>
        <w:t>Esbjerg</w:t>
      </w:r>
      <w:proofErr w:type="spellEnd"/>
      <w:r w:rsidRPr="00CE2B7C">
        <w:rPr>
          <w:rFonts w:ascii="Atkinson Hyperlegible" w:hAnsi="Atkinson Hyperlegible" w:cs="Courier New"/>
          <w:sz w:val="24"/>
          <w:szCs w:val="24"/>
        </w:rPr>
        <w:t>. Es regnet Kohlestücke. Und die Leiche eines Ermordeten taucht auf. Der Unbekannte wurde gefoltert, bevor man ihn erlöste. Nina Portland forscht noch nach der Identität des Opfers, von der Regenbogenpresse KOHLENMANN getauft, als wieder ein Mord geschieht. Sie ahnt, dass mehr dahintersteckt als Rache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Britta </w:t>
      </w:r>
      <w:proofErr w:type="spellStart"/>
      <w:r w:rsidRPr="00CE2B7C">
        <w:rPr>
          <w:rFonts w:ascii="Atkinson Hyperlegible" w:hAnsi="Atkinson Hyperlegible" w:cs="Courier New"/>
          <w:sz w:val="24"/>
          <w:szCs w:val="24"/>
        </w:rPr>
        <w:t>Steffenhagen</w:t>
      </w:r>
      <w:proofErr w:type="spellEnd"/>
      <w:r w:rsidRPr="00CE2B7C">
        <w:rPr>
          <w:rFonts w:ascii="Atkinson Hyperlegible" w:hAnsi="Atkinson Hyperlegible" w:cs="Courier New"/>
          <w:sz w:val="24"/>
          <w:szCs w:val="24"/>
        </w:rPr>
        <w:t xml:space="preserve">                                                                                            Anzahl CD:01 Laufzeit:    13.50 Titelnr.:    34701</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G  </w:t>
      </w:r>
      <w:proofErr w:type="spellStart"/>
      <w:r w:rsidRPr="00CE2B7C">
        <w:rPr>
          <w:rFonts w:ascii="Atkinson Hyperlegible" w:hAnsi="Atkinson Hyperlegible" w:cs="Courier New"/>
          <w:sz w:val="24"/>
          <w:szCs w:val="24"/>
        </w:rPr>
        <w:t>Koppelstätter</w:t>
      </w:r>
      <w:proofErr w:type="spellEnd"/>
      <w:r w:rsidRPr="00CE2B7C">
        <w:rPr>
          <w:rFonts w:ascii="Atkinson Hyperlegible" w:hAnsi="Atkinson Hyperlegible" w:cs="Courier New"/>
          <w:sz w:val="24"/>
          <w:szCs w:val="24"/>
        </w:rPr>
        <w:t>, Lenz                                                                                 Das dunkle Dorf</w:t>
      </w:r>
      <w:proofErr w:type="gramStart"/>
      <w:r w:rsidRPr="00CE2B7C">
        <w:rPr>
          <w:rFonts w:ascii="Atkinson Hyperlegible" w:hAnsi="Atkinson Hyperlegible" w:cs="Courier New"/>
          <w:sz w:val="24"/>
          <w:szCs w:val="24"/>
        </w:rPr>
        <w:t xml:space="preserve">.                                                                                                        </w:t>
      </w:r>
      <w:proofErr w:type="spellStart"/>
      <w:proofErr w:type="gramEnd"/>
      <w:r w:rsidRPr="00CE2B7C">
        <w:rPr>
          <w:rFonts w:ascii="Atkinson Hyperlegible" w:hAnsi="Atkinson Hyperlegible" w:cs="Courier New"/>
          <w:sz w:val="24"/>
          <w:szCs w:val="24"/>
        </w:rPr>
        <w:t>Commissario</w:t>
      </w:r>
      <w:proofErr w:type="spellEnd"/>
      <w:r w:rsidRPr="00CE2B7C">
        <w:rPr>
          <w:rFonts w:ascii="Atkinson Hyperlegible" w:hAnsi="Atkinson Hyperlegible" w:cs="Courier New"/>
          <w:sz w:val="24"/>
          <w:szCs w:val="24"/>
        </w:rPr>
        <w:t xml:space="preserve"> </w:t>
      </w:r>
      <w:proofErr w:type="spellStart"/>
      <w:r w:rsidRPr="00CE2B7C">
        <w:rPr>
          <w:rFonts w:ascii="Atkinson Hyperlegible" w:hAnsi="Atkinson Hyperlegible" w:cs="Courier New"/>
          <w:sz w:val="24"/>
          <w:szCs w:val="24"/>
        </w:rPr>
        <w:t>Grauner</w:t>
      </w:r>
      <w:proofErr w:type="spellEnd"/>
      <w:r w:rsidRPr="00CE2B7C">
        <w:rPr>
          <w:rFonts w:ascii="Atkinson Hyperlegible" w:hAnsi="Atkinson Hyperlegible" w:cs="Courier New"/>
          <w:sz w:val="24"/>
          <w:szCs w:val="24"/>
        </w:rPr>
        <w:t xml:space="preserve"> ermittelt 6</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lastRenderedPageBreak/>
        <w:t xml:space="preserve">Rachsüchtige Mafiosi, ein toter Dorfpolizist und geheime Ermittlungen: In seinem sechsten Fall bekommt es Südtirols beliebtestes Ermittlerduo mit Italiens gefährlichsten Verbrechern zu tun. Es ist Mitte Januar, im verschneiten </w:t>
      </w:r>
      <w:proofErr w:type="spellStart"/>
      <w:r w:rsidRPr="00CE2B7C">
        <w:rPr>
          <w:rFonts w:ascii="Atkinson Hyperlegible" w:hAnsi="Atkinson Hyperlegible" w:cs="Courier New"/>
          <w:sz w:val="24"/>
          <w:szCs w:val="24"/>
        </w:rPr>
        <w:t>Grödental</w:t>
      </w:r>
      <w:proofErr w:type="spellEnd"/>
      <w:r w:rsidRPr="00CE2B7C">
        <w:rPr>
          <w:rFonts w:ascii="Atkinson Hyperlegible" w:hAnsi="Atkinson Hyperlegible" w:cs="Courier New"/>
          <w:sz w:val="24"/>
          <w:szCs w:val="24"/>
        </w:rPr>
        <w:t xml:space="preserve"> zittert immer wieder die Erde. Rund um das luxuriöse Winteridyll St. Christina gehen ungewöhnlich viele Lawinen ab</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Sprecher: Uve Teschner                                                                                                   Anzahl CD:01 Laufzeit:     7.25 Titelnr.:    34703</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G  Kutscher, Volker                                                                                    Transatlantik</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Der neunte Rath-Roman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April 1937, die Familie Rath ist zersprengt. Eigentlich wollte Charlotte Rath, geborene Ritter, schon längst im Ausland sein, doch halten die Umstände sie in Berlin fest. Ihr ehemaliger Pflegesohn Fritze ist in die geschlossene Abteilung der Nervenheilanstalt </w:t>
      </w:r>
      <w:proofErr w:type="spellStart"/>
      <w:r w:rsidRPr="00CE2B7C">
        <w:rPr>
          <w:rFonts w:ascii="Atkinson Hyperlegible" w:hAnsi="Atkinson Hyperlegible" w:cs="Courier New"/>
          <w:sz w:val="24"/>
          <w:szCs w:val="24"/>
        </w:rPr>
        <w:t>Wittenau</w:t>
      </w:r>
      <w:proofErr w:type="spellEnd"/>
      <w:r w:rsidRPr="00CE2B7C">
        <w:rPr>
          <w:rFonts w:ascii="Atkinson Hyperlegible" w:hAnsi="Atkinson Hyperlegible" w:cs="Courier New"/>
          <w:sz w:val="24"/>
          <w:szCs w:val="24"/>
        </w:rPr>
        <w:t xml:space="preserve"> gesteckt worden, ihre beste Freundin Greta ist spurlos verschwunden und steht unter Mordverdacht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Sprecher: David Nathan                                                                                                   Anzahl CD:01 Laufzeit:    21.10 Titelnr.:    34699</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G  </w:t>
      </w:r>
      <w:proofErr w:type="spellStart"/>
      <w:r w:rsidRPr="00CE2B7C">
        <w:rPr>
          <w:rFonts w:ascii="Atkinson Hyperlegible" w:hAnsi="Atkinson Hyperlegible" w:cs="Courier New"/>
          <w:sz w:val="24"/>
          <w:szCs w:val="24"/>
        </w:rPr>
        <w:t>McDermid</w:t>
      </w:r>
      <w:proofErr w:type="spellEnd"/>
      <w:r w:rsidRPr="00CE2B7C">
        <w:rPr>
          <w:rFonts w:ascii="Atkinson Hyperlegible" w:hAnsi="Atkinson Hyperlegible" w:cs="Courier New"/>
          <w:sz w:val="24"/>
          <w:szCs w:val="24"/>
        </w:rPr>
        <w:t>, Val                                                                                       1979 - Jägerin und Gejagte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Ein Fall für Journalistin Allie Burns</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Schneestürme, Stromausfälle, Streiks und ungeklärte Todesfälle: Der Winter 1979 beschert Schottland ein Debakel nach dem anderen. Für die junge Journalistin Allie Burns sind schlechte Nachrichten jedoch die einzige Chance, über etwas anderes als Familiendramen und Babywunder zu berichten und vom "Boys' Club" der Zeitung endlich ernst genommen zu werden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Alexandra </w:t>
      </w:r>
      <w:proofErr w:type="spellStart"/>
      <w:r w:rsidRPr="00CE2B7C">
        <w:rPr>
          <w:rFonts w:ascii="Atkinson Hyperlegible" w:hAnsi="Atkinson Hyperlegible" w:cs="Courier New"/>
          <w:sz w:val="24"/>
          <w:szCs w:val="24"/>
        </w:rPr>
        <w:t>Sagurna</w:t>
      </w:r>
      <w:proofErr w:type="spellEnd"/>
      <w:r w:rsidRPr="00CE2B7C">
        <w:rPr>
          <w:rFonts w:ascii="Atkinson Hyperlegible" w:hAnsi="Atkinson Hyperlegible" w:cs="Courier New"/>
          <w:sz w:val="24"/>
          <w:szCs w:val="24"/>
        </w:rPr>
        <w:t xml:space="preserve">                                                                                              Anzahl CD:01 Laufzeit:    12.52 Titelnr.:    34668</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G  </w:t>
      </w:r>
      <w:proofErr w:type="spellStart"/>
      <w:r w:rsidRPr="00CE2B7C">
        <w:rPr>
          <w:rFonts w:ascii="Atkinson Hyperlegible" w:hAnsi="Atkinson Hyperlegible" w:cs="Courier New"/>
          <w:sz w:val="24"/>
          <w:szCs w:val="24"/>
        </w:rPr>
        <w:t>Voosen</w:t>
      </w:r>
      <w:proofErr w:type="spellEnd"/>
      <w:r w:rsidRPr="00CE2B7C">
        <w:rPr>
          <w:rFonts w:ascii="Atkinson Hyperlegible" w:hAnsi="Atkinson Hyperlegible" w:cs="Courier New"/>
          <w:sz w:val="24"/>
          <w:szCs w:val="24"/>
        </w:rPr>
        <w:t>, Roman u. Kerstin Signe Danielsson                                                           Der rote Raum</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 xml:space="preserve">Ein Fall für Ingrid </w:t>
      </w:r>
      <w:proofErr w:type="spellStart"/>
      <w:r w:rsidRPr="00CE2B7C">
        <w:rPr>
          <w:rFonts w:ascii="Atkinson Hyperlegible" w:hAnsi="Atkinson Hyperlegible" w:cs="Courier New"/>
          <w:sz w:val="24"/>
          <w:szCs w:val="24"/>
        </w:rPr>
        <w:t>Nyström</w:t>
      </w:r>
      <w:proofErr w:type="spellEnd"/>
      <w:r w:rsidRPr="00CE2B7C">
        <w:rPr>
          <w:rFonts w:ascii="Atkinson Hyperlegible" w:hAnsi="Atkinson Hyperlegible" w:cs="Courier New"/>
          <w:sz w:val="24"/>
          <w:szCs w:val="24"/>
        </w:rPr>
        <w:t xml:space="preserve"> und </w:t>
      </w:r>
      <w:proofErr w:type="spellStart"/>
      <w:r w:rsidRPr="00CE2B7C">
        <w:rPr>
          <w:rFonts w:ascii="Atkinson Hyperlegible" w:hAnsi="Atkinson Hyperlegible" w:cs="Courier New"/>
          <w:sz w:val="24"/>
          <w:szCs w:val="24"/>
        </w:rPr>
        <w:t>Stina</w:t>
      </w:r>
      <w:proofErr w:type="spellEnd"/>
      <w:r w:rsidRPr="00CE2B7C">
        <w:rPr>
          <w:rFonts w:ascii="Atkinson Hyperlegible" w:hAnsi="Atkinson Hyperlegible" w:cs="Courier New"/>
          <w:sz w:val="24"/>
          <w:szCs w:val="24"/>
        </w:rPr>
        <w:t xml:space="preserve"> </w:t>
      </w:r>
      <w:proofErr w:type="spellStart"/>
      <w:r w:rsidRPr="00CE2B7C">
        <w:rPr>
          <w:rFonts w:ascii="Atkinson Hyperlegible" w:hAnsi="Atkinson Hyperlegible" w:cs="Courier New"/>
          <w:sz w:val="24"/>
          <w:szCs w:val="24"/>
        </w:rPr>
        <w:t>Forss</w:t>
      </w:r>
      <w:proofErr w:type="spellEnd"/>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Kommissarin </w:t>
      </w:r>
      <w:proofErr w:type="spellStart"/>
      <w:r w:rsidRPr="00CE2B7C">
        <w:rPr>
          <w:rFonts w:ascii="Atkinson Hyperlegible" w:hAnsi="Atkinson Hyperlegible" w:cs="Courier New"/>
          <w:sz w:val="24"/>
          <w:szCs w:val="24"/>
        </w:rPr>
        <w:t>Nyström</w:t>
      </w:r>
      <w:proofErr w:type="spellEnd"/>
      <w:r w:rsidRPr="00CE2B7C">
        <w:rPr>
          <w:rFonts w:ascii="Atkinson Hyperlegible" w:hAnsi="Atkinson Hyperlegible" w:cs="Courier New"/>
          <w:sz w:val="24"/>
          <w:szCs w:val="24"/>
        </w:rPr>
        <w:t xml:space="preserve"> bekommt es mit einem obskuren Mordfall zu tun: Einem Informatiker wurde das Herz entnommen und durch einen Stein ersetzt. Zeitgleich ermittelt ihre frühere Kollegin </w:t>
      </w:r>
      <w:proofErr w:type="spellStart"/>
      <w:r w:rsidRPr="00CE2B7C">
        <w:rPr>
          <w:rFonts w:ascii="Atkinson Hyperlegible" w:hAnsi="Atkinson Hyperlegible" w:cs="Courier New"/>
          <w:sz w:val="24"/>
          <w:szCs w:val="24"/>
        </w:rPr>
        <w:t>Stina</w:t>
      </w:r>
      <w:proofErr w:type="spellEnd"/>
      <w:r w:rsidRPr="00CE2B7C">
        <w:rPr>
          <w:rFonts w:ascii="Atkinson Hyperlegible" w:hAnsi="Atkinson Hyperlegible" w:cs="Courier New"/>
          <w:sz w:val="24"/>
          <w:szCs w:val="24"/>
        </w:rPr>
        <w:t xml:space="preserve"> </w:t>
      </w:r>
      <w:proofErr w:type="spellStart"/>
      <w:r w:rsidRPr="00CE2B7C">
        <w:rPr>
          <w:rFonts w:ascii="Atkinson Hyperlegible" w:hAnsi="Atkinson Hyperlegible" w:cs="Courier New"/>
          <w:sz w:val="24"/>
          <w:szCs w:val="24"/>
        </w:rPr>
        <w:t>Forss</w:t>
      </w:r>
      <w:proofErr w:type="spellEnd"/>
      <w:r w:rsidRPr="00CE2B7C">
        <w:rPr>
          <w:rFonts w:ascii="Atkinson Hyperlegible" w:hAnsi="Atkinson Hyperlegible" w:cs="Courier New"/>
          <w:sz w:val="24"/>
          <w:szCs w:val="24"/>
        </w:rPr>
        <w:t xml:space="preserve"> in einem ebenfalls mysteriösen Verbrechen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Marion Bertling                                                                                                Anzahl CD:01 Laufzeit:    12.10 Titelnr.:    34689</w:t>
      </w:r>
    </w:p>
    <w:p w:rsidR="00BF0963" w:rsidRDefault="00604FC3" w:rsidP="00BF0963">
      <w:pPr>
        <w:pStyle w:val="berschrift1"/>
      </w:pPr>
      <w:bookmarkStart w:id="6" w:name="_Toc123546096"/>
      <w:r w:rsidRPr="00C74F85">
        <w:rPr>
          <w:rFonts w:cs="Courier New"/>
          <w:szCs w:val="22"/>
        </w:rPr>
        <w:t>Sachgebiet</w:t>
      </w:r>
      <w:r w:rsidR="00A2799E">
        <w:t xml:space="preserve"> I</w:t>
      </w:r>
      <w:r w:rsidR="00A2799E" w:rsidRPr="00324324">
        <w:t xml:space="preserve"> – </w:t>
      </w:r>
      <w:r w:rsidR="00A2799E">
        <w:t xml:space="preserve">Science Fiction, </w:t>
      </w:r>
      <w:proofErr w:type="spellStart"/>
      <w:r w:rsidR="00A2799E">
        <w:t>Phantasy</w:t>
      </w:r>
      <w:bookmarkEnd w:id="6"/>
      <w:proofErr w:type="spellEnd"/>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I  Berg, Sibylle                                                                                       </w:t>
      </w:r>
      <w:r>
        <w:rPr>
          <w:rFonts w:ascii="Atkinson Hyperlegible" w:hAnsi="Atkinson Hyperlegible" w:cs="Courier New"/>
          <w:sz w:val="24"/>
          <w:szCs w:val="24"/>
        </w:rPr>
        <w:br/>
      </w:r>
      <w:r w:rsidRPr="00CE2B7C">
        <w:rPr>
          <w:rFonts w:ascii="Atkinson Hyperlegible" w:hAnsi="Atkinson Hyperlegible" w:cs="Courier New"/>
          <w:sz w:val="24"/>
          <w:szCs w:val="24"/>
        </w:rPr>
        <w:t xml:space="preserve">RCE - </w:t>
      </w:r>
      <w:proofErr w:type="spellStart"/>
      <w:r w:rsidRPr="00CE2B7C">
        <w:rPr>
          <w:rFonts w:ascii="Atkinson Hyperlegible" w:hAnsi="Atkinson Hyperlegible" w:cs="Courier New"/>
          <w:sz w:val="24"/>
          <w:szCs w:val="24"/>
        </w:rPr>
        <w:t>RemoteCodeExecution</w:t>
      </w:r>
      <w:proofErr w:type="spellEnd"/>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Der Kapitalismus ist alternativlos geworden. Das </w:t>
      </w:r>
      <w:proofErr w:type="gramStart"/>
      <w:r w:rsidRPr="00CE2B7C">
        <w:rPr>
          <w:rFonts w:ascii="Atkinson Hyperlegible" w:hAnsi="Atkinson Hyperlegible" w:cs="Courier New"/>
          <w:sz w:val="24"/>
          <w:szCs w:val="24"/>
        </w:rPr>
        <w:t>beste</w:t>
      </w:r>
      <w:proofErr w:type="gramEnd"/>
      <w:r w:rsidRPr="00CE2B7C">
        <w:rPr>
          <w:rFonts w:ascii="Atkinson Hyperlegible" w:hAnsi="Atkinson Hyperlegible" w:cs="Courier New"/>
          <w:sz w:val="24"/>
          <w:szCs w:val="24"/>
        </w:rPr>
        <w:t xml:space="preserve"> aller Systeme hat wenigen zu absurdem Reichtum verholfen und sehr vielen ein menschenwürdiges Dasein </w:t>
      </w:r>
      <w:r w:rsidRPr="00CE2B7C">
        <w:rPr>
          <w:rFonts w:ascii="Atkinson Hyperlegible" w:hAnsi="Atkinson Hyperlegible" w:cs="Courier New"/>
          <w:sz w:val="24"/>
          <w:szCs w:val="24"/>
        </w:rPr>
        <w:lastRenderedPageBreak/>
        <w:t>genommen. Die Krise ist der Normalzustand, Ausbeutung heißt nicht mehr "Kolonialismus" sondern "Förderung strukturschwacher Länder". Inflation, Seuchen, Kriege, Diktatoren, Naturkatastrophen, Müllberge</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 xml:space="preserve">Sprecher: Torben Kessler                                    </w:t>
      </w:r>
      <w:r w:rsidRPr="00CE2B7C">
        <w:rPr>
          <w:rFonts w:ascii="Atkinson Hyperlegible" w:hAnsi="Atkinson Hyperlegible" w:cs="Courier New"/>
          <w:sz w:val="24"/>
          <w:szCs w:val="24"/>
        </w:rPr>
        <w:br/>
        <w:t xml:space="preserve">Sprecher: Lisa </w:t>
      </w:r>
      <w:proofErr w:type="spellStart"/>
      <w:r w:rsidRPr="00CE2B7C">
        <w:rPr>
          <w:rFonts w:ascii="Atkinson Hyperlegible" w:hAnsi="Atkinson Hyperlegible" w:cs="Courier New"/>
          <w:sz w:val="24"/>
          <w:szCs w:val="24"/>
        </w:rPr>
        <w:t>Hrdina</w:t>
      </w:r>
      <w:proofErr w:type="spellEnd"/>
      <w:r w:rsidRPr="00CE2B7C">
        <w:rPr>
          <w:rFonts w:ascii="Atkinson Hyperlegible" w:hAnsi="Atkinson Hyperlegible" w:cs="Courier New"/>
          <w:sz w:val="24"/>
          <w:szCs w:val="24"/>
        </w:rPr>
        <w:t xml:space="preserve">                                       </w:t>
      </w:r>
      <w:r w:rsidRPr="00CE2B7C">
        <w:rPr>
          <w:rFonts w:ascii="Atkinson Hyperlegible" w:hAnsi="Atkinson Hyperlegible" w:cs="Courier New"/>
          <w:sz w:val="24"/>
          <w:szCs w:val="24"/>
        </w:rPr>
        <w:br/>
        <w:t>Anzahl CD:01 Laufzeit:    18.10 Titelnr.:    34693</w:t>
      </w:r>
    </w:p>
    <w:p w:rsidR="00BF0963" w:rsidRDefault="00604FC3" w:rsidP="00BF0963">
      <w:pPr>
        <w:pStyle w:val="berschrift1"/>
      </w:pPr>
      <w:bookmarkStart w:id="7" w:name="_Toc123546097"/>
      <w:r w:rsidRPr="00C74F85">
        <w:rPr>
          <w:rFonts w:cs="Courier New"/>
          <w:szCs w:val="22"/>
        </w:rPr>
        <w:t>Sachgebiet</w:t>
      </w:r>
      <w:r w:rsidR="00A2799E">
        <w:t xml:space="preserve"> J</w:t>
      </w:r>
      <w:r w:rsidR="00A2799E" w:rsidRPr="00324324">
        <w:t xml:space="preserve"> – </w:t>
      </w:r>
      <w:r w:rsidR="00A2799E">
        <w:t>Biographien, Erinnerungen, Tagebücher, Briefe</w:t>
      </w:r>
      <w:bookmarkEnd w:id="7"/>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J  David, Hilde                                                                                        Abschiede, Aufbrüche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Erinnerungen an eine Kindheit und Jugend in Hamburg 1926-1949</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1926 wird Hilde David (1926 - 2020) in Barmbek geboren. Ihre Eltern sind geprägt von der </w:t>
      </w:r>
      <w:proofErr w:type="spellStart"/>
      <w:r w:rsidRPr="00CE2B7C">
        <w:rPr>
          <w:rFonts w:ascii="Atkinson Hyperlegible" w:hAnsi="Atkinson Hyperlegible" w:cs="Courier New"/>
          <w:sz w:val="24"/>
          <w:szCs w:val="24"/>
        </w:rPr>
        <w:t>Aufbruchstimmung</w:t>
      </w:r>
      <w:proofErr w:type="spellEnd"/>
      <w:r w:rsidRPr="00CE2B7C">
        <w:rPr>
          <w:rFonts w:ascii="Atkinson Hyperlegible" w:hAnsi="Atkinson Hyperlegible" w:cs="Courier New"/>
          <w:sz w:val="24"/>
          <w:szCs w:val="24"/>
        </w:rPr>
        <w:t xml:space="preserve"> der Weimarer Republik. Sie besucht eine Reformschule und erlebt, wie die moderne Pädagogik durch die NS-Politik zurückgedreht wird und die Propaganda der neuen Machthaber den Alltag immer mehr durchsetzt. Nach Kriegsbeginn ändert sich der Alltag der Familie spürbar</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Sprecher: Nicole Baumann                                                                                                 Anzahl CD:01 Laufzeit:    23.38 Titelnr.:    82798</w:t>
      </w:r>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J  Reimann, Brigitte                                                                                   Jede Sorte von Glück</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Briefe an die Eltern</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t>In Briefen an die Eltern erzählt Brigitte Reimann vom Auf und Ab der Erfolge, Erlebnisse und Eroberungen. Weil die Eltern tolerant und warmherzig sind, hat sie kaum Scheu, Probleme vor ihnen auszubreiten: Sie berichtet vom Schreiben, von Auseinandersetzungen mit Verlagen, von Kulturpolitik, Krankheiten, Partnerkonflikten und Alltagsproblemen vom Auto bis Zahnschmerzen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Maja </w:t>
      </w:r>
      <w:proofErr w:type="spellStart"/>
      <w:r w:rsidRPr="00CE2B7C">
        <w:rPr>
          <w:rFonts w:ascii="Atkinson Hyperlegible" w:hAnsi="Atkinson Hyperlegible" w:cs="Courier New"/>
          <w:sz w:val="24"/>
          <w:szCs w:val="24"/>
        </w:rPr>
        <w:t>Chrenko</w:t>
      </w:r>
      <w:proofErr w:type="spellEnd"/>
      <w:r w:rsidRPr="00CE2B7C">
        <w:rPr>
          <w:rFonts w:ascii="Atkinson Hyperlegible" w:hAnsi="Atkinson Hyperlegible" w:cs="Courier New"/>
          <w:sz w:val="24"/>
          <w:szCs w:val="24"/>
        </w:rPr>
        <w:t xml:space="preserve">                                                                                                   Anzahl CD:01 Laufzeit:    15.55 Titelnr.:    82800</w:t>
      </w:r>
    </w:p>
    <w:p w:rsidR="00BF0963" w:rsidRDefault="00604FC3" w:rsidP="006E4FE3">
      <w:pPr>
        <w:pStyle w:val="berschrift1"/>
      </w:pPr>
      <w:bookmarkStart w:id="8" w:name="_Toc123546098"/>
      <w:r w:rsidRPr="00C74F85">
        <w:rPr>
          <w:rFonts w:cs="Courier New"/>
          <w:szCs w:val="22"/>
        </w:rPr>
        <w:t>Sachgebiet</w:t>
      </w:r>
      <w:r w:rsidR="00A2799E" w:rsidRPr="00324324">
        <w:t xml:space="preserve"> </w:t>
      </w:r>
      <w:r w:rsidR="00A2799E">
        <w:t>K</w:t>
      </w:r>
      <w:r w:rsidR="00A2799E" w:rsidRPr="00324324">
        <w:t xml:space="preserve"> – </w:t>
      </w:r>
      <w:r w:rsidR="00A2799E">
        <w:t>Literatur, Musik, Kunst</w:t>
      </w:r>
      <w:bookmarkEnd w:id="8"/>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K  Saunders, George                                                                                    Bei Regen in einem Teich schwimmen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Von den russischen Meistern lesen, schreiben und leben lernen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Tschechow, Gogol, </w:t>
      </w:r>
      <w:proofErr w:type="spellStart"/>
      <w:r w:rsidRPr="00CE2B7C">
        <w:rPr>
          <w:rFonts w:ascii="Atkinson Hyperlegible" w:hAnsi="Atkinson Hyperlegible" w:cs="Courier New"/>
          <w:sz w:val="24"/>
          <w:szCs w:val="24"/>
        </w:rPr>
        <w:t>Turgenjew</w:t>
      </w:r>
      <w:proofErr w:type="spellEnd"/>
      <w:r w:rsidRPr="00CE2B7C">
        <w:rPr>
          <w:rFonts w:ascii="Atkinson Hyperlegible" w:hAnsi="Atkinson Hyperlegible" w:cs="Courier New"/>
          <w:sz w:val="24"/>
          <w:szCs w:val="24"/>
        </w:rPr>
        <w:t xml:space="preserve"> und Tolstoi sind die russischen Erzähler mit denen sich der Autor und Lehrer angehender Autoren analytisch auseinander setzt, um von ihnen zu lernen, was eine gute von einer weniger guten Erzählung unterscheidet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Sprecher: Andreas Ladwig                                                                                                 Anzahl CD:01 Laufzeit:    16.50 Titelnr.:    34612</w:t>
      </w:r>
    </w:p>
    <w:p w:rsidR="00BF0963" w:rsidRDefault="00604FC3" w:rsidP="00BF0963">
      <w:pPr>
        <w:pStyle w:val="berschrift1"/>
      </w:pPr>
      <w:bookmarkStart w:id="9" w:name="_Toc123546099"/>
      <w:r w:rsidRPr="00C74F85">
        <w:rPr>
          <w:rFonts w:cs="Courier New"/>
          <w:szCs w:val="22"/>
        </w:rPr>
        <w:t>Sachgebiet</w:t>
      </w:r>
      <w:r w:rsidR="00A2799E" w:rsidRPr="00324324">
        <w:t xml:space="preserve"> </w:t>
      </w:r>
      <w:r w:rsidR="00A2799E">
        <w:t>N</w:t>
      </w:r>
      <w:r w:rsidR="00A2799E" w:rsidRPr="00324324">
        <w:t xml:space="preserve"> – </w:t>
      </w:r>
      <w:r w:rsidR="00A2799E">
        <w:t>Geschichte, Zeit-, Kulturgeschichte, Archäologie</w:t>
      </w:r>
      <w:bookmarkEnd w:id="9"/>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Sachgebiet: N  Bollmann, Ralph                                                                                     Angela Merkel</w:t>
      </w:r>
      <w:proofErr w:type="gramStart"/>
      <w:r w:rsidRPr="00CE2B7C">
        <w:rPr>
          <w:rFonts w:ascii="Atkinson Hyperlegible" w:hAnsi="Atkinson Hyperlegible" w:cs="Courier New"/>
          <w:sz w:val="24"/>
          <w:szCs w:val="24"/>
        </w:rPr>
        <w:t xml:space="preserve">.                                                                                                          </w:t>
      </w:r>
      <w:proofErr w:type="gramEnd"/>
      <w:r>
        <w:rPr>
          <w:rFonts w:ascii="Atkinson Hyperlegible" w:hAnsi="Atkinson Hyperlegible" w:cs="Courier New"/>
          <w:sz w:val="24"/>
          <w:szCs w:val="24"/>
        </w:rPr>
        <w:br/>
      </w:r>
      <w:r w:rsidRPr="00CE2B7C">
        <w:rPr>
          <w:rFonts w:ascii="Atkinson Hyperlegible" w:hAnsi="Atkinson Hyperlegible" w:cs="Courier New"/>
          <w:sz w:val="24"/>
          <w:szCs w:val="24"/>
        </w:rPr>
        <w:lastRenderedPageBreak/>
        <w:t>Die Kanzlerin und ihre Zeit - Biografie</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Der Autor zeichnet in seiner grundlegenden Biografie den Lebensweg Merkels (geb.1954) nach und erzählt mit kritischer Sympathie die Geschichte ihrer Kanzlerschaft, die von der Finanzkrise über die Flüchtlingskrise bis zur </w:t>
      </w:r>
      <w:proofErr w:type="spellStart"/>
      <w:r w:rsidRPr="00CE2B7C">
        <w:rPr>
          <w:rFonts w:ascii="Atkinson Hyperlegible" w:hAnsi="Atkinson Hyperlegible" w:cs="Courier New"/>
          <w:sz w:val="24"/>
          <w:szCs w:val="24"/>
        </w:rPr>
        <w:t>Covid</w:t>
      </w:r>
      <w:proofErr w:type="spellEnd"/>
      <w:r w:rsidRPr="00CE2B7C">
        <w:rPr>
          <w:rFonts w:ascii="Atkinson Hyperlegible" w:hAnsi="Atkinson Hyperlegible" w:cs="Courier New"/>
          <w:sz w:val="24"/>
          <w:szCs w:val="24"/>
        </w:rPr>
        <w:t xml:space="preserve"> 19-Pandemie enorme Anforderungen an sie stellen sollte. Sein Buch zeigt uns eine außergewöhnliche Frau im Zentrum der Macht</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br/>
        <w:t xml:space="preserve">Sprecher: Christoph </w:t>
      </w:r>
      <w:proofErr w:type="spellStart"/>
      <w:r w:rsidRPr="00CE2B7C">
        <w:rPr>
          <w:rFonts w:ascii="Atkinson Hyperlegible" w:hAnsi="Atkinson Hyperlegible" w:cs="Courier New"/>
          <w:sz w:val="24"/>
          <w:szCs w:val="24"/>
        </w:rPr>
        <w:t>Gottschalch</w:t>
      </w:r>
      <w:proofErr w:type="spellEnd"/>
      <w:r w:rsidRPr="00CE2B7C">
        <w:rPr>
          <w:rFonts w:ascii="Atkinson Hyperlegible" w:hAnsi="Atkinson Hyperlegible" w:cs="Courier New"/>
          <w:sz w:val="24"/>
          <w:szCs w:val="24"/>
        </w:rPr>
        <w:t xml:space="preserve">                                                                                          Anzahl CD:01 Laufzeit:    29.42 Titelnr.:    82785</w:t>
      </w:r>
    </w:p>
    <w:p w:rsidR="00BF0963" w:rsidRDefault="00604FC3" w:rsidP="00BF0963">
      <w:pPr>
        <w:pStyle w:val="berschrift1"/>
      </w:pPr>
      <w:bookmarkStart w:id="10" w:name="_Toc123546100"/>
      <w:r w:rsidRPr="00C74F85">
        <w:rPr>
          <w:rFonts w:cs="Courier New"/>
          <w:szCs w:val="22"/>
        </w:rPr>
        <w:t>Sachgebiet</w:t>
      </w:r>
      <w:r w:rsidR="000D6B99">
        <w:t xml:space="preserve"> S</w:t>
      </w:r>
      <w:r w:rsidR="000D6B99" w:rsidRPr="00324324">
        <w:t xml:space="preserve"> –</w:t>
      </w:r>
      <w:r w:rsidR="000D6B99">
        <w:t xml:space="preserve"> Kinder- und Jugendbücher</w:t>
      </w:r>
      <w:bookmarkEnd w:id="10"/>
    </w:p>
    <w:p w:rsidR="008C4384" w:rsidRPr="00CE2B7C"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S  </w:t>
      </w:r>
      <w:proofErr w:type="spellStart"/>
      <w:r w:rsidRPr="00CE2B7C">
        <w:rPr>
          <w:rFonts w:ascii="Atkinson Hyperlegible" w:hAnsi="Atkinson Hyperlegible" w:cs="Courier New"/>
          <w:sz w:val="24"/>
          <w:szCs w:val="24"/>
        </w:rPr>
        <w:t>DeCesco</w:t>
      </w:r>
      <w:proofErr w:type="spellEnd"/>
      <w:r w:rsidRPr="00CE2B7C">
        <w:rPr>
          <w:rFonts w:ascii="Atkinson Hyperlegible" w:hAnsi="Atkinson Hyperlegible" w:cs="Courier New"/>
          <w:sz w:val="24"/>
          <w:szCs w:val="24"/>
        </w:rPr>
        <w:t xml:space="preserve">, Federica                                                                                   </w:t>
      </w:r>
      <w:r w:rsidRPr="00CE2B7C">
        <w:rPr>
          <w:rFonts w:ascii="Atkinson Hyperlegible" w:hAnsi="Atkinson Hyperlegible" w:cs="Courier New"/>
          <w:sz w:val="24"/>
          <w:szCs w:val="24"/>
        </w:rPr>
        <w:br/>
        <w:t>Der Flug des Falken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Die 18-jährige Jun </w:t>
      </w:r>
      <w:proofErr w:type="spellStart"/>
      <w:r w:rsidRPr="00CE2B7C">
        <w:rPr>
          <w:rFonts w:ascii="Atkinson Hyperlegible" w:hAnsi="Atkinson Hyperlegible" w:cs="Courier New"/>
          <w:sz w:val="24"/>
          <w:szCs w:val="24"/>
        </w:rPr>
        <w:t>Hatta</w:t>
      </w:r>
      <w:proofErr w:type="spellEnd"/>
      <w:r w:rsidRPr="00CE2B7C">
        <w:rPr>
          <w:rFonts w:ascii="Atkinson Hyperlegible" w:hAnsi="Atkinson Hyperlegible" w:cs="Courier New"/>
          <w:sz w:val="24"/>
          <w:szCs w:val="24"/>
        </w:rPr>
        <w:t xml:space="preserve"> reist nach Kanada, um ihre indianische Großmutter zu suchen. In Vancouver lernt sie Ronnie Weinberg kennen. Er verliebt sich in Jun und begleitet sie auf ihrer Reise zu den </w:t>
      </w:r>
      <w:proofErr w:type="spellStart"/>
      <w:r w:rsidRPr="00CE2B7C">
        <w:rPr>
          <w:rFonts w:ascii="Atkinson Hyperlegible" w:hAnsi="Atkinson Hyperlegible" w:cs="Courier New"/>
          <w:sz w:val="24"/>
          <w:szCs w:val="24"/>
        </w:rPr>
        <w:t>Blackfeet</w:t>
      </w:r>
      <w:proofErr w:type="spellEnd"/>
      <w:r w:rsidRPr="00CE2B7C">
        <w:rPr>
          <w:rFonts w:ascii="Atkinson Hyperlegible" w:hAnsi="Atkinson Hyperlegible" w:cs="Courier New"/>
          <w:sz w:val="24"/>
          <w:szCs w:val="24"/>
        </w:rPr>
        <w:t xml:space="preserve">-Indianern. Jun trifft ihre Großmutter, die ihr beim Abschied das Schwert der Familie </w:t>
      </w:r>
      <w:proofErr w:type="spellStart"/>
      <w:r w:rsidRPr="00CE2B7C">
        <w:rPr>
          <w:rFonts w:ascii="Atkinson Hyperlegible" w:hAnsi="Atkinson Hyperlegible" w:cs="Courier New"/>
          <w:sz w:val="24"/>
          <w:szCs w:val="24"/>
        </w:rPr>
        <w:t>Hatta</w:t>
      </w:r>
      <w:proofErr w:type="spellEnd"/>
      <w:r w:rsidRPr="00CE2B7C">
        <w:rPr>
          <w:rFonts w:ascii="Atkinson Hyperlegible" w:hAnsi="Atkinson Hyperlegible" w:cs="Courier New"/>
          <w:sz w:val="24"/>
          <w:szCs w:val="24"/>
        </w:rPr>
        <w:t xml:space="preserve"> überreicht. Sie kehrt nach Tokio zurück</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Sprecher: </w:t>
      </w:r>
      <w:proofErr w:type="spellStart"/>
      <w:r w:rsidRPr="00CE2B7C">
        <w:rPr>
          <w:rFonts w:ascii="Atkinson Hyperlegible" w:hAnsi="Atkinson Hyperlegible" w:cs="Courier New"/>
          <w:sz w:val="24"/>
          <w:szCs w:val="24"/>
        </w:rPr>
        <w:t>Desirée</w:t>
      </w:r>
      <w:proofErr w:type="spellEnd"/>
      <w:r w:rsidRPr="00CE2B7C">
        <w:rPr>
          <w:rFonts w:ascii="Atkinson Hyperlegible" w:hAnsi="Atkinson Hyperlegible" w:cs="Courier New"/>
          <w:sz w:val="24"/>
          <w:szCs w:val="24"/>
        </w:rPr>
        <w:t xml:space="preserve"> </w:t>
      </w:r>
      <w:proofErr w:type="spellStart"/>
      <w:r w:rsidRPr="00CE2B7C">
        <w:rPr>
          <w:rFonts w:ascii="Atkinson Hyperlegible" w:hAnsi="Atkinson Hyperlegible" w:cs="Courier New"/>
          <w:sz w:val="24"/>
          <w:szCs w:val="24"/>
        </w:rPr>
        <w:t>Kozma</w:t>
      </w:r>
      <w:proofErr w:type="spellEnd"/>
      <w:r w:rsidRPr="00CE2B7C">
        <w:rPr>
          <w:rFonts w:ascii="Atkinson Hyperlegible" w:hAnsi="Atkinson Hyperlegible" w:cs="Courier New"/>
          <w:sz w:val="24"/>
          <w:szCs w:val="24"/>
        </w:rPr>
        <w:t xml:space="preserve">                                                                                                  </w:t>
      </w:r>
      <w:r w:rsidRPr="00CE2B7C">
        <w:rPr>
          <w:rFonts w:ascii="Atkinson Hyperlegible" w:hAnsi="Atkinson Hyperlegible" w:cs="Courier New"/>
          <w:sz w:val="24"/>
          <w:szCs w:val="24"/>
        </w:rPr>
        <w:br/>
        <w:t>Anzahl CD:01 Laufzeit:     8.28 Titelnr.:    82788</w:t>
      </w:r>
    </w:p>
    <w:p w:rsidR="00B955D0" w:rsidRPr="008C4384" w:rsidRDefault="008C4384" w:rsidP="008C4384">
      <w:pPr>
        <w:pStyle w:val="NurText"/>
        <w:spacing w:before="120"/>
        <w:rPr>
          <w:rFonts w:ascii="Atkinson Hyperlegible" w:hAnsi="Atkinson Hyperlegible" w:cs="Courier New"/>
          <w:sz w:val="24"/>
          <w:szCs w:val="24"/>
        </w:rPr>
      </w:pPr>
      <w:r w:rsidRPr="00CE2B7C">
        <w:rPr>
          <w:rFonts w:ascii="Atkinson Hyperlegible" w:hAnsi="Atkinson Hyperlegible" w:cs="Courier New"/>
          <w:sz w:val="24"/>
          <w:szCs w:val="24"/>
        </w:rPr>
        <w:t xml:space="preserve">Sachgebiet: S  </w:t>
      </w:r>
      <w:proofErr w:type="spellStart"/>
      <w:r w:rsidRPr="00CE2B7C">
        <w:rPr>
          <w:rFonts w:ascii="Atkinson Hyperlegible" w:hAnsi="Atkinson Hyperlegible" w:cs="Courier New"/>
          <w:sz w:val="24"/>
          <w:szCs w:val="24"/>
        </w:rPr>
        <w:t>Harnett</w:t>
      </w:r>
      <w:proofErr w:type="spellEnd"/>
      <w:r w:rsidRPr="00CE2B7C">
        <w:rPr>
          <w:rFonts w:ascii="Atkinson Hyperlegible" w:hAnsi="Atkinson Hyperlegible" w:cs="Courier New"/>
          <w:sz w:val="24"/>
          <w:szCs w:val="24"/>
        </w:rPr>
        <w:t>, Cynthia                                                                                    Etwas ist faul im "Krähenden Hahn"</w:t>
      </w:r>
      <w:proofErr w:type="gramStart"/>
      <w:r w:rsidRPr="00CE2B7C">
        <w:rPr>
          <w:rFonts w:ascii="Atkinson Hyperlegible" w:hAnsi="Atkinson Hyperlegible" w:cs="Courier New"/>
          <w:sz w:val="24"/>
          <w:szCs w:val="24"/>
        </w:rPr>
        <w:t xml:space="preserve">.                                                                                                                                                                                                              </w:t>
      </w:r>
      <w:proofErr w:type="gramEnd"/>
      <w:r w:rsidRPr="00CE2B7C">
        <w:rPr>
          <w:rFonts w:ascii="Atkinson Hyperlegible" w:hAnsi="Atkinson Hyperlegible" w:cs="Courier New"/>
          <w:sz w:val="24"/>
          <w:szCs w:val="24"/>
        </w:rPr>
        <w:t xml:space="preserve">Die Geschichte spielt am Ende des 15. Jahrhunderts in England. Zu dieser Zeit führt William Caxton dort die Kunst des Buchdrucks ein. Bis dahin wurde von der Zukunft der Schreiber alles per Hand kopiert. Der junge </w:t>
      </w:r>
      <w:proofErr w:type="spellStart"/>
      <w:r w:rsidRPr="00CE2B7C">
        <w:rPr>
          <w:rFonts w:ascii="Atkinson Hyperlegible" w:hAnsi="Atkinson Hyperlegible" w:cs="Courier New"/>
          <w:sz w:val="24"/>
          <w:szCs w:val="24"/>
        </w:rPr>
        <w:t>Bendy</w:t>
      </w:r>
      <w:proofErr w:type="spellEnd"/>
      <w:r w:rsidRPr="00CE2B7C">
        <w:rPr>
          <w:rFonts w:ascii="Atkinson Hyperlegible" w:hAnsi="Atkinson Hyperlegible" w:cs="Courier New"/>
          <w:sz w:val="24"/>
          <w:szCs w:val="24"/>
        </w:rPr>
        <w:t xml:space="preserve"> stößt auf ein wertvolles Manuskript: Thomas Malorys Erzählungen der Artus-Sage. Mit Hilfe des Buchdrucks könnten sie vielen zugänglich gemacht werden...                            </w:t>
      </w:r>
      <w:r w:rsidRPr="00CE2B7C">
        <w:rPr>
          <w:rFonts w:ascii="Atkinson Hyperlegible" w:hAnsi="Atkinson Hyperlegible" w:cs="Courier New"/>
          <w:sz w:val="24"/>
          <w:szCs w:val="24"/>
        </w:rPr>
        <w:br/>
        <w:t xml:space="preserve">Sprecher: Manfred Spitzer                                                                                                Anzahl CD:01 Laufzeit:     8.32 </w:t>
      </w:r>
      <w:proofErr w:type="gramStart"/>
      <w:r w:rsidRPr="00CE2B7C">
        <w:rPr>
          <w:rFonts w:ascii="Atkinson Hyperlegible" w:hAnsi="Atkinson Hyperlegible" w:cs="Courier New"/>
          <w:sz w:val="24"/>
          <w:szCs w:val="24"/>
        </w:rPr>
        <w:t>Titelnr.:</w:t>
      </w:r>
      <w:proofErr w:type="gramEnd"/>
      <w:r w:rsidRPr="00CE2B7C">
        <w:rPr>
          <w:rFonts w:ascii="Atkinson Hyperlegible" w:hAnsi="Atkinson Hyperlegible" w:cs="Courier New"/>
          <w:sz w:val="24"/>
          <w:szCs w:val="24"/>
        </w:rPr>
        <w:t xml:space="preserve">    34680</w:t>
      </w:r>
    </w:p>
    <w:sectPr w:rsidR="00B955D0" w:rsidRPr="008C4384" w:rsidSect="005616FA">
      <w:pgSz w:w="11906" w:h="16838"/>
      <w:pgMar w:top="1417" w:right="1335" w:bottom="1134"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000247B" w:usb2="00000009" w:usb3="00000000" w:csb0="000001FF" w:csb1="00000000"/>
    <w:embedRegular r:id="rId1" w:fontKey="{354F785E-B16C-4407-8C92-B78825F95B32}"/>
  </w:font>
  <w:font w:name="Calibri">
    <w:panose1 w:val="020F0502020204030204"/>
    <w:charset w:val="00"/>
    <w:family w:val="swiss"/>
    <w:pitch w:val="variable"/>
    <w:sig w:usb0="E4002EFF" w:usb1="C000247B" w:usb2="00000009" w:usb3="00000000" w:csb0="000001FF" w:csb1="00000000"/>
    <w:embedRegular r:id="rId2" w:fontKey="{6680D3E1-C866-4D3D-9B17-85028FE37A4A}"/>
    <w:embedBold r:id="rId3" w:fontKey="{3E4A95AD-FB23-4589-9CA7-0E8B1D570DF5}"/>
  </w:font>
  <w:font w:name="Times New Roman">
    <w:panose1 w:val="02020603050405020304"/>
    <w:charset w:val="00"/>
    <w:family w:val="roman"/>
    <w:pitch w:val="variable"/>
    <w:sig w:usb0="E0002EFF" w:usb1="C000785B" w:usb2="00000009" w:usb3="00000000" w:csb0="000001FF" w:csb1="00000000"/>
  </w:font>
  <w:font w:name="Atkinson Hyperlegible">
    <w:panose1 w:val="00000000000000000000"/>
    <w:charset w:val="00"/>
    <w:family w:val="modern"/>
    <w:notTrueType/>
    <w:pitch w:val="variable"/>
    <w:sig w:usb0="00000027" w:usb1="00000000" w:usb2="00000000" w:usb3="00000000" w:csb0="00000083" w:csb1="00000000"/>
  </w:font>
  <w:font w:name="Consolas">
    <w:panose1 w:val="020B0609020204030204"/>
    <w:charset w:val="00"/>
    <w:family w:val="modern"/>
    <w:pitch w:val="fixed"/>
    <w:sig w:usb0="E00006FF" w:usb1="0000FCFF" w:usb2="00000001" w:usb3="00000000" w:csb0="0000019F" w:csb1="00000000"/>
    <w:embedRegular r:id="rId4" w:fontKey="{45B11F28-B02D-4014-902A-F2DFBD07F69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DB9"/>
    <w:rsid w:val="0002343D"/>
    <w:rsid w:val="000D6B99"/>
    <w:rsid w:val="000E5D7B"/>
    <w:rsid w:val="000F6D4A"/>
    <w:rsid w:val="00135DAB"/>
    <w:rsid w:val="00136B0D"/>
    <w:rsid w:val="00160A2F"/>
    <w:rsid w:val="00163C68"/>
    <w:rsid w:val="001B1382"/>
    <w:rsid w:val="001C4744"/>
    <w:rsid w:val="002A59A2"/>
    <w:rsid w:val="002B0502"/>
    <w:rsid w:val="002C7237"/>
    <w:rsid w:val="002D18A8"/>
    <w:rsid w:val="002E1588"/>
    <w:rsid w:val="002F682F"/>
    <w:rsid w:val="00324324"/>
    <w:rsid w:val="003A2CF7"/>
    <w:rsid w:val="003C6F47"/>
    <w:rsid w:val="003F2334"/>
    <w:rsid w:val="00440D92"/>
    <w:rsid w:val="004623B5"/>
    <w:rsid w:val="0046355E"/>
    <w:rsid w:val="004D00E3"/>
    <w:rsid w:val="00544D4F"/>
    <w:rsid w:val="005616FA"/>
    <w:rsid w:val="005C52B2"/>
    <w:rsid w:val="00604FC3"/>
    <w:rsid w:val="00656EA2"/>
    <w:rsid w:val="006A69FF"/>
    <w:rsid w:val="006B57B5"/>
    <w:rsid w:val="006D5996"/>
    <w:rsid w:val="006E4FE3"/>
    <w:rsid w:val="007278FC"/>
    <w:rsid w:val="007751EF"/>
    <w:rsid w:val="007B4BA8"/>
    <w:rsid w:val="007B6C26"/>
    <w:rsid w:val="007E3DB9"/>
    <w:rsid w:val="007E7C4A"/>
    <w:rsid w:val="00801447"/>
    <w:rsid w:val="008346D5"/>
    <w:rsid w:val="00854518"/>
    <w:rsid w:val="008C4384"/>
    <w:rsid w:val="00914C43"/>
    <w:rsid w:val="00925261"/>
    <w:rsid w:val="009B2083"/>
    <w:rsid w:val="00A2799E"/>
    <w:rsid w:val="00A30CE3"/>
    <w:rsid w:val="00A5205A"/>
    <w:rsid w:val="00A93928"/>
    <w:rsid w:val="00AB5298"/>
    <w:rsid w:val="00AE3E53"/>
    <w:rsid w:val="00B01A3E"/>
    <w:rsid w:val="00B955D0"/>
    <w:rsid w:val="00BA6045"/>
    <w:rsid w:val="00BE7582"/>
    <w:rsid w:val="00BF0963"/>
    <w:rsid w:val="00BF3DCC"/>
    <w:rsid w:val="00C23905"/>
    <w:rsid w:val="00C74F85"/>
    <w:rsid w:val="00C75E83"/>
    <w:rsid w:val="00CF5051"/>
    <w:rsid w:val="00D454EB"/>
    <w:rsid w:val="00D534D5"/>
    <w:rsid w:val="00D63856"/>
    <w:rsid w:val="00E106E1"/>
    <w:rsid w:val="00E11DCB"/>
    <w:rsid w:val="00E17DB7"/>
    <w:rsid w:val="00E92BDB"/>
    <w:rsid w:val="00E978F3"/>
    <w:rsid w:val="00ED1717"/>
    <w:rsid w:val="00F37120"/>
    <w:rsid w:val="00FA6BAB"/>
    <w:rsid w:val="00FE1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4A8E15-1A80-45A4-A060-8DEEA57A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2CF7"/>
  </w:style>
  <w:style w:type="paragraph" w:styleId="berschrift1">
    <w:name w:val="heading 1"/>
    <w:basedOn w:val="Standard"/>
    <w:next w:val="Standard"/>
    <w:link w:val="berschrift1Zchn"/>
    <w:uiPriority w:val="9"/>
    <w:qFormat/>
    <w:rsid w:val="00BE7582"/>
    <w:pPr>
      <w:keepNext/>
      <w:keepLines/>
      <w:spacing w:before="120" w:after="0"/>
      <w:outlineLvl w:val="0"/>
    </w:pPr>
    <w:rPr>
      <w:rFonts w:ascii="Atkinson Hyperlegible" w:eastAsiaTheme="majorEastAsia" w:hAnsi="Atkinson Hyperlegible" w:cstheme="majorBidi"/>
      <w:b/>
      <w:sz w:val="28"/>
      <w:szCs w:val="32"/>
    </w:rPr>
  </w:style>
  <w:style w:type="paragraph" w:styleId="berschrift2">
    <w:name w:val="heading 2"/>
    <w:basedOn w:val="Standard"/>
    <w:next w:val="Standard"/>
    <w:link w:val="berschrift2Zchn"/>
    <w:uiPriority w:val="9"/>
    <w:semiHidden/>
    <w:unhideWhenUsed/>
    <w:qFormat/>
    <w:rsid w:val="00C23905"/>
    <w:pPr>
      <w:keepNext/>
      <w:keepLines/>
      <w:spacing w:before="40" w:after="0"/>
      <w:outlineLvl w:val="1"/>
    </w:pPr>
    <w:rPr>
      <w:rFonts w:ascii="Atkinson Hyperlegible" w:eastAsiaTheme="majorEastAsia" w:hAnsi="Atkinson Hyperlegible" w:cstheme="majorBidi"/>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105BCB"/>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105BCB"/>
    <w:rPr>
      <w:rFonts w:ascii="Consolas" w:hAnsi="Consolas"/>
      <w:sz w:val="21"/>
      <w:szCs w:val="21"/>
    </w:rPr>
  </w:style>
  <w:style w:type="character" w:customStyle="1" w:styleId="berschrift1Zchn">
    <w:name w:val="Überschrift 1 Zchn"/>
    <w:basedOn w:val="Absatz-Standardschriftart"/>
    <w:link w:val="berschrift1"/>
    <w:uiPriority w:val="9"/>
    <w:rsid w:val="00BE7582"/>
    <w:rPr>
      <w:rFonts w:ascii="Atkinson Hyperlegible" w:eastAsiaTheme="majorEastAsia" w:hAnsi="Atkinson Hyperlegible" w:cstheme="majorBidi"/>
      <w:b/>
      <w:sz w:val="28"/>
      <w:szCs w:val="32"/>
    </w:rPr>
  </w:style>
  <w:style w:type="paragraph" w:styleId="Inhaltsverzeichnisberschrift">
    <w:name w:val="TOC Heading"/>
    <w:basedOn w:val="berschrift1"/>
    <w:next w:val="Standard"/>
    <w:uiPriority w:val="39"/>
    <w:unhideWhenUsed/>
    <w:qFormat/>
    <w:rsid w:val="007E7C4A"/>
    <w:pPr>
      <w:outlineLvl w:val="9"/>
    </w:pPr>
    <w:rPr>
      <w:lang w:eastAsia="de-DE"/>
    </w:rPr>
  </w:style>
  <w:style w:type="paragraph" w:styleId="Verzeichnis1">
    <w:name w:val="toc 1"/>
    <w:basedOn w:val="Standard"/>
    <w:next w:val="Standard"/>
    <w:autoRedefine/>
    <w:uiPriority w:val="39"/>
    <w:unhideWhenUsed/>
    <w:rsid w:val="00604FC3"/>
    <w:pPr>
      <w:tabs>
        <w:tab w:val="right" w:leader="dot" w:pos="9227"/>
      </w:tabs>
      <w:spacing w:before="240" w:after="100"/>
    </w:pPr>
  </w:style>
  <w:style w:type="character" w:styleId="Hyperlink">
    <w:name w:val="Hyperlink"/>
    <w:basedOn w:val="Absatz-Standardschriftart"/>
    <w:uiPriority w:val="99"/>
    <w:unhideWhenUsed/>
    <w:rsid w:val="007E7C4A"/>
    <w:rPr>
      <w:color w:val="0563C1" w:themeColor="hyperlink"/>
      <w:u w:val="single"/>
    </w:rPr>
  </w:style>
  <w:style w:type="table" w:styleId="Tabellenraster">
    <w:name w:val="Table Grid"/>
    <w:basedOn w:val="NormaleTabelle"/>
    <w:uiPriority w:val="39"/>
    <w:rsid w:val="007E7C4A"/>
    <w:pPr>
      <w:spacing w:after="0" w:line="240" w:lineRule="auto"/>
    </w:pPr>
    <w:rPr>
      <w:rFonts w:ascii="Atkinson Hyperlegible" w:hAnsi="Atkinson Hyperlegib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C23905"/>
    <w:rPr>
      <w:rFonts w:ascii="Atkinson Hyperlegible" w:eastAsiaTheme="majorEastAsia" w:hAnsi="Atkinson Hyperlegible" w:cstheme="maj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F2995-4FB6-4049-AE53-FB3BE76DF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6724</Words>
  <Characters>42364</Characters>
  <Application>Microsoft Office Word</Application>
  <DocSecurity>0</DocSecurity>
  <Lines>353</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WBH</dc:creator>
  <cp:keywords/>
  <dc:description/>
  <cp:lastModifiedBy>Microsoft-Konto</cp:lastModifiedBy>
  <cp:revision>5</cp:revision>
  <dcterms:created xsi:type="dcterms:W3CDTF">2023-01-02T08:52:00Z</dcterms:created>
  <dcterms:modified xsi:type="dcterms:W3CDTF">2023-01-02T09:01:00Z</dcterms:modified>
</cp:coreProperties>
</file>